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38" w:rsidRPr="00905538" w:rsidRDefault="00905538" w:rsidP="00905538">
      <w:pPr>
        <w:shd w:val="clear" w:color="auto" w:fill="F5F5F5"/>
        <w:spacing w:before="120" w:after="192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  <w:lang w:eastAsia="ru-RU"/>
        </w:rPr>
      </w:pPr>
      <w:r w:rsidRPr="00905538">
        <w:rPr>
          <w:rFonts w:ascii="Arial" w:eastAsia="Times New Roman" w:hAnsi="Arial" w:cs="Arial"/>
          <w:b/>
          <w:bCs/>
          <w:color w:val="181818"/>
          <w:kern w:val="36"/>
          <w:sz w:val="38"/>
          <w:szCs w:val="38"/>
          <w:lang w:eastAsia="ru-RU"/>
        </w:rPr>
        <w:t>Рабочая программа индивидуального обучения на дому "История 6 класс"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  индивидуального обучения на дому по учебному предмету «История России. Всеобщая история» для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обучающейся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6 класса составлена  в соответствии со следующими нормативными документами: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.Федеральный государственный стандарт основного общего  образования. Утвержден приказом Министерства образования и науки Российской Федерации от «17»  декабря  2010 г. № 1897 (ред. с изменениями от 31.12.2015г. №1577);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.Образовательная программа основного общего образования школы;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1.История России. 6 класс. Учебник для общеобра</w:t>
      </w:r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зовательных организаций. Е.В. </w:t>
      </w:r>
      <w:proofErr w:type="spellStart"/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Пчелов</w:t>
      </w:r>
      <w:proofErr w:type="spellEnd"/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Start"/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,В</w:t>
      </w:r>
      <w:proofErr w:type="gramEnd"/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.Лукин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</w:t>
      </w:r>
      <w:r w:rsidR="00DF21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Русское слово 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2017.</w:t>
      </w:r>
    </w:p>
    <w:p w:rsidR="00905538" w:rsidRPr="00905538" w:rsidRDefault="00905538" w:rsidP="00DF210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905538" w:rsidRPr="00905538" w:rsidRDefault="00DF210F" w:rsidP="0090553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М.А. Бойцов,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Р.М.Шукуров</w:t>
      </w:r>
      <w:proofErr w:type="spellEnd"/>
      <w:r w:rsidR="00905538"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Всеобщая история. История Средних веков.6 класс: учебник для общеобр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азовательных организаций/  Русское слово, 2016г</w:t>
      </w:r>
      <w:r w:rsidR="00905538"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05538" w:rsidRPr="00905538" w:rsidRDefault="00905538" w:rsidP="00DF210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1.Планируемые результаты освоения учебного предмета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«История России. Всеобщая история. История Средних веков».  6 класс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Личностными результатами изучения курса истории в 6 классе являются: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• 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познавательный интерес к прошлому своей Родины;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проявление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эмпатии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понимания чу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вств др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угих людей и сопереживания им;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навыки осмысления социально-нравственного опыта предшествующих поколений;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расширение опыта конструктивного взаимодействия в социальном общении.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результаты изучения истории включают следующие умения и навыки: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планировать при поддержке учителя пути достижения образовательных целей;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привлекать ранее изученный материал при решении познавательных задач;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•ставить репродуктивные вопросы (на воспроизведение материала) по изученному материалу;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использовать </w:t>
      </w:r>
      <w:proofErr w:type="spellStart"/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ИКТ-технологии</w:t>
      </w:r>
      <w:proofErr w:type="spellEnd"/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обработки, передачи, систематизации и презентации информации;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изучения истории включают: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установление синхронистических связей истории Руси и стран Европы и Азии;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 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высказывание суждений о значении исторического и культурного наследия восточных славян и их соседей;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описание характерных, существенных черт форм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догосударственного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Русская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Святославича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Ярослава Мудрого, Владимира II Мономаха, Андрея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Боголюбского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Александра Невского, Ивана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Калиты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Сергия Радонежского, Дмитрия Донского, Ивана III и др. исходя из гуманистических ценностных ориентаций, установок; 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• определение собственного отношения к дискуссионным проблемам прошлого;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.);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приобретение опыта историко-культурного, историко-антропологического,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цивилизационного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подходов к оценке социальных явлений;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изучении учебного предмета в 6 классе</w:t>
      </w:r>
    </w:p>
    <w:p w:rsidR="00905538" w:rsidRPr="00905538" w:rsidRDefault="00905538" w:rsidP="0090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Всеобщая история. История Средних веков. История России: от Древней Руси к Российскому государству (VIII –XV вв.)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 научится: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рств в Ср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едние века, о направлениях крупнейших передвижений людей – походов, завоеваний, колонизаций и др.;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проводить поиск информации в исторических текстах, материальных исторических памятниках Средневековья;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объяснять причины и следствия ключевых событий отечественной и всеобщей истории Средних веков;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давать оценку событиям и личностям отечественной и всеобщей истории Средних веков.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Выпускник получит возможность научиться: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• давать сопоставительную характеристику политического устройства госуда</w:t>
      </w:r>
      <w:proofErr w:type="gramStart"/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рств Ср</w:t>
      </w:r>
      <w:proofErr w:type="gramEnd"/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едневековья (Русь, Запад, Восток);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• сравнивать свидетельства различных исторических источников, выявляя в них общее и различия;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905538" w:rsidRPr="00905538" w:rsidRDefault="00905538" w:rsidP="0090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Содержание учебного предмета.   6 класс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учебного предмета «История России. Всеобщая история» изложено  в виде двух курсов «История России» (занимающего приоритетное место по объему учебного времени) и «Всеобщая история. История Средних веков». </w:t>
      </w: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 взаимосвязи с общим курсом отечественной истории рассматривается региональная и локальная история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курса «ИСТОРИЯ СРЕДНИХ ВЕКОВ» (в рамках учебного предмета «История России.</w:t>
      </w:r>
      <w:proofErr w:type="gramEnd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Всеобщая история») – 26 часов: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Средние века: понятие и хронологические рамки. Источники по истории Средних веков: письменные, изобразительные, вещественные.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Раннее Средневековье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Начало Средневековья. Великое переселение народов.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Мир древних германцев: условия жизни, устройство общества, верования. Образование варварских королевств. Образование Франкского государства.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Хлодвиг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Меровинги. «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Салическая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правда». Принятие франками христианства. Карл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Мартелл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Битва у Пуатье. Военная реформа Карла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Мартелла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Образование Папской области. Держава Каролингов. Карл Великий.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Верденский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договор.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Распад Каролингской империи. Образование государств во Франции, Германии, Италии. Создание Священной Римской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империи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.Б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ритания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Ирландия в раннее Средневековье. Норманны: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общственный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строй, завоевания. Складывание феодальных отношений в странах Европы. Христианизация Европы. Светские правители и папы. Культура раннего Средневековья. Каролингское возрождение.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Архитектура: крестово-купольный храм; храм Святой Софии в Константинополе. Живопись: мозаика, фреска, появление и развитие иконописи. Византия и Русь: культурное влияние.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Складывание государств и принятие христианства у западных славян. Славянские просветители Кирилл и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Мефодий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Арабы в VI—ХI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Зрелое и Позднее Средневековье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Западная Европа в XI—XIII вв.: экономика и общество. Аграрное производство. Натуральное хозяйство. Феодальная иерархия и сеньориальная система. Знать и рыцарство: социальный статус, образ жизни. Крестьянство: сеньориальные повинности, условия жизни. Крестьянская община, её функции.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Города — центры ремесла, торговли, культуры.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Ереси: причины возникновения и распространения. Борьба церкви с ересями. Инквизиция.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Государства Европы в конце XI—ХIII в. Политические системы Западной и Центральной Европы. Сословно-представительная монархия.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Нормандское завоевание Англии. Реформы Генриха II Плантагенета. Великая хартия вольностей. Возникновение английского парламента.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Франция. Усиление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Капетингов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Начало объединения страны. Успехи Филиппа II Августа. Укрепление королевской власти при Людовике IX Святом. Филипп IV Красивый и созыв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Генеральных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штатов.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Священная Римская империя. Борьба империи и папства. Усиление князей и ослабление императорской власти во второй половине XIII — XIV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Западная Европа в XIV—XV вв. Столетняя война. Жанна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д’Арк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Война Алой и Белой розы в Англии. Священная Римская империя в XIV—XV вв. Золотая булла. Чехия. Польша в XIV—XV вв. Борьба с Тевтонским орденом. Польско-литовская уния.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Грюнвальдская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битва.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Венецианская и Генуэзская республики. Реконкиста и образование централизованных государств на Пиренейском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полуострове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.А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виньонское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пленение пап.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Обострение социальных противоречий: Жакерия, восстание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Уота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Тайлера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Учение Яна Гуса. Гуситские войны и их значение</w:t>
      </w:r>
      <w:r w:rsidRPr="009055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Византийская империя и славянские государства в XII—XV в</w:t>
      </w:r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Экспансия турок-османов и падение Византии.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 Романский и готический стили в художественной культуре. Развитие знаний о природе и человеке. Изобретение книгопечатания. Гуманизм и раннее Возрождение в Италии. Литература: Данте; Петрарка; Боккаччо. Искусство: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Джотто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Боттичелли.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Османская империя: завоевания турок-османов, управление империей, </w:t>
      </w:r>
      <w:r w:rsidRPr="0090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положение покоренных народов</w:t>
      </w: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Монгольская держава: общественный строй монгольских племен, завоевания Чингисхана и его потомков, управление подчиненными территориями.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Страны Востока в Средние века. Государства доколумбовой Америки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Китай: империи, правители и подданные, борьба против завоевателей.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Япония в Средние века.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Индия: раздробленность индийских княжеств, вторжение мусульман.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народов Востока. Литература. Архитектура. Традиционные искусства и ремёсла.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Города-государства майя. Держава ацтеков. Возникновение и расцвет державы инков. Структура общества. Религия. Достижения культуры.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Историческое и культурное наследие Средневековья.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 «ИСТОРИЯ РОССИИ» (в рамках учебного предмета «История России.</w:t>
      </w:r>
      <w:proofErr w:type="gramEnd"/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055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история») – 40 часов.</w:t>
      </w:r>
      <w:proofErr w:type="gramEnd"/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ОТ ДРЕВНЕЙ РУСИ К РОССИЙСКОМУ ГОСУДАРСТВУ (С ДРЕВНОСТИ ДО КОНЦА XV </w:t>
      </w:r>
      <w:proofErr w:type="gramStart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gramEnd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.)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Введение. 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Народы и государства на территории нашей страны в древности. 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Евразийские степи и лесостепь. Народы Сибири и Дальнего Востока. </w:t>
      </w:r>
      <w:proofErr w:type="spell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Хуннский</w:t>
      </w:r>
      <w:proofErr w:type="spell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каганат. Скифское царство. Сарматы. Финские племена. Аланы.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Образование государства Русь.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хождение). Деревянное и каменное зодчество. Монументальная живопись, мозаики, фрески.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Иконы. Декоративно-прикладное искусство.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 и образ жизни разных слоёв населения.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Русь в конце X — начале XII в.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Русская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Русь в середине </w:t>
      </w:r>
      <w:proofErr w:type="gramStart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</w:t>
      </w:r>
      <w:proofErr w:type="gramEnd"/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 — начале XIII в.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Международные связи русских земель.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905538" w:rsidRPr="00DF210F" w:rsidRDefault="00905538" w:rsidP="00DF2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05538" w:rsidRDefault="00905538" w:rsidP="0090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05538" w:rsidRPr="00905538" w:rsidRDefault="00905538" w:rsidP="00905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Тематическое планирование количества часов по темам.</w:t>
      </w:r>
    </w:p>
    <w:p w:rsidR="00905538" w:rsidRPr="00905538" w:rsidRDefault="00905538" w:rsidP="0090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Изучаемый материал  выстроен по следующему индивидуальному плану на </w:t>
      </w:r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33 </w:t>
      </w:r>
      <w:proofErr w:type="gramStart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учебных</w:t>
      </w:r>
      <w:proofErr w:type="gramEnd"/>
      <w:r w:rsidRPr="0090553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часа в год из расчета 0,5 часа в неделю</w:t>
      </w:r>
      <w:r w:rsidRPr="0090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5538" w:rsidRPr="00905538" w:rsidRDefault="00905538" w:rsidP="009055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7920" w:type="dxa"/>
        <w:tblCellMar>
          <w:left w:w="0" w:type="dxa"/>
          <w:right w:w="0" w:type="dxa"/>
        </w:tblCellMar>
        <w:tblLook w:val="04A0"/>
      </w:tblPr>
      <w:tblGrid>
        <w:gridCol w:w="769"/>
        <w:gridCol w:w="3114"/>
        <w:gridCol w:w="1802"/>
        <w:gridCol w:w="831"/>
        <w:gridCol w:w="1404"/>
      </w:tblGrid>
      <w:tr w:rsidR="00905538" w:rsidRPr="00905538" w:rsidTr="00DF210F"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05538" w:rsidRPr="00905538" w:rsidTr="00DF210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</w:tr>
      <w:tr w:rsidR="00905538" w:rsidRPr="00905538" w:rsidTr="00DF210F">
        <w:tc>
          <w:tcPr>
            <w:tcW w:w="79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ВСЕОБЩАЯ ИСТОРИЯ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СРЕДНИХ ВЕКОВ</w:t>
            </w: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 12 часов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Живое Средневековье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с.7-11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тетради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1неделя/20.09</w:t>
            </w:r>
          </w:p>
        </w:tc>
      </w:tr>
      <w:tr w:rsidR="00905538" w:rsidRPr="00905538" w:rsidTr="00DF210F">
        <w:tc>
          <w:tcPr>
            <w:tcW w:w="56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СРЕДНЕВЕКОВЬЕ     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Pr="009055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часа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варварских королевств. Государство франков в VI-VIII вв. и христианская церковь в раннее Средневековье.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2неделя/20.09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распад империи Карла Великого. Феодальная раздробленность Западной Европы в IX-XI вв.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§3, 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3неделя/27.09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4неделя/04.10</w:t>
            </w:r>
          </w:p>
        </w:tc>
      </w:tr>
      <w:tr w:rsidR="00905538" w:rsidRPr="00905538" w:rsidTr="00DF210F">
        <w:tc>
          <w:tcPr>
            <w:tcW w:w="79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ЗРЕЛОЕ И ПОЗДНЕЕ СРЕДНЕВЕКОВЬЕ            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часов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Сеньоры и крестьяне (В рыцарском замке.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деревня и ее обитатели)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§11,12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5неделя/18.10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Средневековый город. Городское ремесло. Торговля в Средние века.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Горожане и их образ 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жизни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§13,14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.117-125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6неделя/25.10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Могущество папской власти. Католическая церковь и еретики. Крестовые походы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 16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7неделя/01.11</w:t>
            </w:r>
          </w:p>
        </w:tc>
      </w:tr>
      <w:tr w:rsidR="00905538" w:rsidRPr="00905538" w:rsidTr="00DF210F">
        <w:trPr>
          <w:trHeight w:val="1656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централизованных госуда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в З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ападной Европе. Англия. Франция.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происходило объединение Франции</w:t>
            </w:r>
            <w:proofErr w:type="gramEnd"/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англичане считают началом своих свобод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Столетняя война.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королевской власти в конце XV века во Франции и в Англии)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§17,18,19,20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8неделя/08.11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Реконкиста в Испании. Государства, оставшиеся раздробленными: Германия и Италия в XII-XV веках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0,5    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славянских государств.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Славянские государства и Византия в XIV - XV веках (Польша и Чехия.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турками-османами Балканского полуострова)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§6,7,8,23,24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10неделя/ 29.11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раннего Возрождения в Италии. Научные открытия и изобретения.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§25,26,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.224-229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spellEnd"/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11неделя/ 06.12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Сраны</w:t>
            </w:r>
            <w:proofErr w:type="spell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Востока в Средние века.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Доколумбова Америка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ПОУ. Наследие Средних веков в истории человечества.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.265-272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905538" w:rsidRPr="00905538" w:rsidTr="00DF210F">
        <w:tc>
          <w:tcPr>
            <w:tcW w:w="79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ДРЕВНЕЙ РУСИ К РОССИЙСКОМУ ГОСУДАРСТВУ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ДРЕВНОСТИ ДО КОНЦА XV в.)                                                                   </w:t>
            </w: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час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урок. 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история Отечества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</w:tc>
      </w:tr>
      <w:tr w:rsidR="00905538" w:rsidRPr="00905538" w:rsidTr="00DF210F">
        <w:tc>
          <w:tcPr>
            <w:tcW w:w="65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I. Народы и государства на территории нашей страны в древности 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Древние люди и их стоянки на территории современной России. Неолитическая революция. Первые скотоводы, земледельцы, 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ремесленники.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 с</w:t>
            </w: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.15-19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</w:tr>
      <w:tr w:rsidR="00905538" w:rsidRPr="00905538" w:rsidTr="00DF210F">
        <w:trPr>
          <w:trHeight w:val="435"/>
        </w:trPr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первых государств. Восточные славяне и их соседи.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§2, 3 к/к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</w:tr>
      <w:tr w:rsidR="00905538" w:rsidRPr="00905538" w:rsidTr="00DF210F">
        <w:tc>
          <w:tcPr>
            <w:tcW w:w="56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II. Русь в IX — первой половине XII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известия о Руси. Становление Древнерусского государства.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§4,5 к/к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государство при Ярославе Мудром. Русь при наследниках Ярослава Мудрого. Владимир Мономах.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§7,8 к/к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строй и церковная организация на Руси. Культурное пространство Европы и культура Древней Руси.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населения.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ПОУ. Место и роль Руси в Европе. 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История и культура родного края в древности.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§10,11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с.77-83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</w:t>
            </w:r>
          </w:p>
        </w:tc>
      </w:tr>
      <w:tr w:rsidR="00905538" w:rsidRPr="00905538" w:rsidTr="00DF210F">
        <w:trPr>
          <w:trHeight w:val="289"/>
        </w:trPr>
        <w:tc>
          <w:tcPr>
            <w:tcW w:w="56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III. Русь в середине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— начале XIII в.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21-22.</w:t>
            </w:r>
          </w:p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в Европе и на Руси. Главные политические центры Руси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</w:t>
            </w:r>
            <w:proofErr w:type="spell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Суздальское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княжество. Новгородская республика.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и юго-западные русские княжества)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§12,13,14  </w:t>
            </w: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с.123-128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</w:t>
            </w:r>
          </w:p>
        </w:tc>
      </w:tr>
      <w:tr w:rsidR="00905538" w:rsidRPr="00905538" w:rsidTr="00DF210F">
        <w:tc>
          <w:tcPr>
            <w:tcW w:w="56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IV. Русские земли в середине XIII — XIV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Монгольская империя и изменение политической картины мира. </w:t>
            </w:r>
            <w:proofErr w:type="spell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Батыево</w:t>
            </w:r>
            <w:proofErr w:type="spell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нашествие на Русь.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культура. Литовское государство и Русь.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Московского </w:t>
            </w: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княжества в Северо-Восточной Руси. Объединение русских земель вокруг Москвы. Куликовская битва.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§20,21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04.04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русских землях во второй половине XIII — XIV в. </w:t>
            </w: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Родной край в истории и культуре Руси.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</w:tr>
      <w:tr w:rsidR="00905538" w:rsidRPr="00905538" w:rsidTr="00DF210F">
        <w:tc>
          <w:tcPr>
            <w:tcW w:w="56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V. Формирование единого Русского государства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княжество в первой половине XV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29.17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Золотой Орды и его последствия.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30.18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Московское государство и его соседи во второй половине XV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31.19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XV — начале XVI </w:t>
            </w:r>
            <w:proofErr w:type="gramStart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с.96-101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</w:tr>
      <w:tr w:rsidR="00905538" w:rsidRPr="00905538" w:rsidTr="00DF210F">
        <w:tc>
          <w:tcPr>
            <w:tcW w:w="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32.20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 История России от Древней Руси к Российскому государству.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32неделя/</w:t>
            </w:r>
          </w:p>
          <w:p w:rsidR="00905538" w:rsidRPr="00905538" w:rsidRDefault="00905538" w:rsidP="0090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</w:tr>
    </w:tbl>
    <w:p w:rsidR="00905538" w:rsidRPr="00905538" w:rsidRDefault="00905538" w:rsidP="00905538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05538" w:rsidRPr="00905538" w:rsidRDefault="00905538" w:rsidP="00905538">
      <w:pPr>
        <w:shd w:val="clear" w:color="auto" w:fill="FFFFFF"/>
        <w:spacing w:line="240" w:lineRule="auto"/>
        <w:ind w:left="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55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878D1" w:rsidRDefault="009878D1"/>
    <w:sectPr w:rsidR="009878D1" w:rsidSect="0098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B6E50"/>
    <w:multiLevelType w:val="multilevel"/>
    <w:tmpl w:val="2E1E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538"/>
    <w:rsid w:val="00905538"/>
    <w:rsid w:val="009878D1"/>
    <w:rsid w:val="00DA6B75"/>
    <w:rsid w:val="00DF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D1"/>
  </w:style>
  <w:style w:type="paragraph" w:styleId="1">
    <w:name w:val="heading 1"/>
    <w:basedOn w:val="a"/>
    <w:link w:val="10"/>
    <w:uiPriority w:val="9"/>
    <w:qFormat/>
    <w:rsid w:val="0090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5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7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7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Ибадет</dc:creator>
  <cp:lastModifiedBy>Ибадет</cp:lastModifiedBy>
  <cp:revision>1</cp:revision>
  <cp:lastPrinted>2023-09-17T19:57:00Z</cp:lastPrinted>
  <dcterms:created xsi:type="dcterms:W3CDTF">2023-09-17T19:31:00Z</dcterms:created>
  <dcterms:modified xsi:type="dcterms:W3CDTF">2023-09-17T20:01:00Z</dcterms:modified>
</cp:coreProperties>
</file>