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67" w:rsidRDefault="00977367" w:rsidP="003C102C">
      <w:pPr>
        <w:pStyle w:val="a5"/>
        <w:spacing w:line="276" w:lineRule="auto"/>
        <w:ind w:firstLine="567"/>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6645910" cy="93973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дапт.русский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9397365"/>
                    </a:xfrm>
                    <a:prstGeom prst="rect">
                      <a:avLst/>
                    </a:prstGeom>
                  </pic:spPr>
                </pic:pic>
              </a:graphicData>
            </a:graphic>
          </wp:inline>
        </w:drawing>
      </w:r>
    </w:p>
    <w:p w:rsidR="00977367" w:rsidRDefault="00977367" w:rsidP="003C102C">
      <w:pPr>
        <w:pStyle w:val="a5"/>
        <w:spacing w:line="276" w:lineRule="auto"/>
        <w:ind w:firstLine="567"/>
        <w:jc w:val="center"/>
        <w:rPr>
          <w:rFonts w:ascii="Times New Roman" w:hAnsi="Times New Roman"/>
          <w:b/>
          <w:sz w:val="28"/>
          <w:szCs w:val="28"/>
        </w:rPr>
      </w:pPr>
    </w:p>
    <w:p w:rsidR="00152CA3" w:rsidRPr="009E6CE0" w:rsidRDefault="00152CA3" w:rsidP="003C102C">
      <w:pPr>
        <w:pStyle w:val="a5"/>
        <w:spacing w:line="276" w:lineRule="auto"/>
        <w:ind w:firstLine="567"/>
        <w:jc w:val="center"/>
        <w:rPr>
          <w:rFonts w:ascii="Times New Roman" w:hAnsi="Times New Roman"/>
          <w:b/>
          <w:sz w:val="28"/>
          <w:szCs w:val="28"/>
        </w:rPr>
      </w:pPr>
      <w:bookmarkStart w:id="0" w:name="_GoBack"/>
      <w:bookmarkEnd w:id="0"/>
      <w:r>
        <w:rPr>
          <w:rFonts w:ascii="Times New Roman" w:hAnsi="Times New Roman"/>
          <w:b/>
          <w:sz w:val="28"/>
          <w:szCs w:val="28"/>
        </w:rPr>
        <w:lastRenderedPageBreak/>
        <w:t>Пояснительная записка</w:t>
      </w:r>
    </w:p>
    <w:p w:rsidR="00A47F4D" w:rsidRDefault="00A47F4D" w:rsidP="003C102C">
      <w:pPr>
        <w:spacing w:after="0"/>
        <w:ind w:firstLine="567"/>
        <w:rPr>
          <w:rFonts w:ascii="Times New Roman" w:hAnsi="Times New Roman"/>
          <w:sz w:val="24"/>
          <w:szCs w:val="24"/>
        </w:rPr>
      </w:pPr>
    </w:p>
    <w:p w:rsidR="00152CA3" w:rsidRPr="005C7F0E" w:rsidRDefault="00152CA3" w:rsidP="003C102C">
      <w:pPr>
        <w:spacing w:after="0"/>
        <w:ind w:firstLine="567"/>
        <w:rPr>
          <w:rFonts w:ascii="Times New Roman" w:hAnsi="Times New Roman"/>
          <w:sz w:val="24"/>
          <w:szCs w:val="24"/>
        </w:rPr>
      </w:pPr>
      <w:r w:rsidRPr="005C7F0E">
        <w:rPr>
          <w:rFonts w:ascii="Times New Roman" w:hAnsi="Times New Roman"/>
          <w:sz w:val="24"/>
          <w:szCs w:val="24"/>
        </w:rPr>
        <w:t>Рабочая программа по русскому языку составлена на основ</w:t>
      </w:r>
      <w:r w:rsidR="006046B4">
        <w:rPr>
          <w:rFonts w:ascii="Times New Roman" w:hAnsi="Times New Roman"/>
          <w:sz w:val="24"/>
          <w:szCs w:val="24"/>
        </w:rPr>
        <w:t>ании следующих нормативных доку</w:t>
      </w:r>
      <w:r w:rsidRPr="005C7F0E">
        <w:rPr>
          <w:rFonts w:ascii="Times New Roman" w:hAnsi="Times New Roman"/>
          <w:sz w:val="24"/>
          <w:szCs w:val="24"/>
        </w:rPr>
        <w:t>ментов:</w:t>
      </w:r>
    </w:p>
    <w:p w:rsidR="00152CA3" w:rsidRPr="005C7F0E" w:rsidRDefault="00152CA3" w:rsidP="003C102C">
      <w:pPr>
        <w:spacing w:after="0"/>
        <w:ind w:firstLine="567"/>
        <w:rPr>
          <w:rFonts w:ascii="Times New Roman" w:hAnsi="Times New Roman"/>
          <w:sz w:val="24"/>
          <w:szCs w:val="24"/>
        </w:rPr>
      </w:pPr>
      <w:r w:rsidRPr="005C7F0E">
        <w:rPr>
          <w:rFonts w:ascii="Times New Roman" w:hAnsi="Times New Roman"/>
          <w:sz w:val="24"/>
          <w:szCs w:val="24"/>
        </w:rPr>
        <w:t>1.</w:t>
      </w:r>
      <w:r w:rsidRPr="005C7F0E">
        <w:rPr>
          <w:rFonts w:ascii="Times New Roman" w:hAnsi="Times New Roman"/>
          <w:sz w:val="24"/>
          <w:szCs w:val="24"/>
        </w:rPr>
        <w:tab/>
      </w:r>
      <w:r w:rsidR="00BF492A" w:rsidRPr="00BF492A">
        <w:rPr>
          <w:rFonts w:ascii="Times New Roman" w:hAnsi="Times New Roman"/>
          <w:sz w:val="24"/>
          <w:szCs w:val="24"/>
        </w:rPr>
        <w:t>Федерального государственного образовательного стандар</w:t>
      </w:r>
      <w:r w:rsidR="006046B4">
        <w:rPr>
          <w:rFonts w:ascii="Times New Roman" w:hAnsi="Times New Roman"/>
          <w:sz w:val="24"/>
          <w:szCs w:val="24"/>
        </w:rPr>
        <w:t>та основного общего образования.</w:t>
      </w:r>
    </w:p>
    <w:p w:rsidR="00152CA3" w:rsidRPr="005C7F0E" w:rsidRDefault="00152CA3" w:rsidP="003C102C">
      <w:pPr>
        <w:spacing w:after="0"/>
        <w:ind w:firstLine="567"/>
        <w:rPr>
          <w:rFonts w:ascii="Times New Roman" w:hAnsi="Times New Roman"/>
          <w:sz w:val="24"/>
          <w:szCs w:val="24"/>
        </w:rPr>
      </w:pPr>
      <w:r w:rsidRPr="005C7F0E">
        <w:rPr>
          <w:rFonts w:ascii="Times New Roman" w:hAnsi="Times New Roman"/>
          <w:sz w:val="24"/>
          <w:szCs w:val="24"/>
        </w:rPr>
        <w:t>2.</w:t>
      </w:r>
      <w:r w:rsidRPr="005C7F0E">
        <w:rPr>
          <w:rFonts w:ascii="Times New Roman" w:hAnsi="Times New Roman"/>
          <w:sz w:val="24"/>
          <w:szCs w:val="24"/>
        </w:rPr>
        <w:tab/>
        <w:t xml:space="preserve">Примерной программы по русскому языку основного общего образования. </w:t>
      </w:r>
    </w:p>
    <w:p w:rsidR="00152CA3" w:rsidRPr="005C7F0E" w:rsidRDefault="00152CA3" w:rsidP="003C102C">
      <w:pPr>
        <w:spacing w:after="0"/>
        <w:ind w:firstLine="567"/>
        <w:rPr>
          <w:rFonts w:ascii="Times New Roman" w:hAnsi="Times New Roman"/>
          <w:sz w:val="24"/>
          <w:szCs w:val="24"/>
        </w:rPr>
      </w:pPr>
      <w:r w:rsidRPr="005C7F0E">
        <w:rPr>
          <w:rFonts w:ascii="Times New Roman" w:hAnsi="Times New Roman"/>
          <w:sz w:val="24"/>
          <w:szCs w:val="24"/>
        </w:rPr>
        <w:t>3.</w:t>
      </w:r>
      <w:r w:rsidRPr="005C7F0E">
        <w:rPr>
          <w:rFonts w:ascii="Times New Roman" w:hAnsi="Times New Roman"/>
          <w:sz w:val="24"/>
          <w:szCs w:val="24"/>
        </w:rPr>
        <w:tab/>
        <w:t>Авторской программы по русскому языку для осно</w:t>
      </w:r>
      <w:r w:rsidR="00782D39">
        <w:rPr>
          <w:rFonts w:ascii="Times New Roman" w:hAnsi="Times New Roman"/>
          <w:sz w:val="24"/>
          <w:szCs w:val="24"/>
        </w:rPr>
        <w:t xml:space="preserve">вной школы авторов Т.А. </w:t>
      </w:r>
      <w:r w:rsidR="00043591">
        <w:rPr>
          <w:rFonts w:ascii="Times New Roman" w:hAnsi="Times New Roman"/>
          <w:sz w:val="24"/>
          <w:szCs w:val="24"/>
        </w:rPr>
        <w:t xml:space="preserve">   </w:t>
      </w:r>
      <w:proofErr w:type="spellStart"/>
      <w:r w:rsidR="00782D39">
        <w:rPr>
          <w:rFonts w:ascii="Times New Roman" w:hAnsi="Times New Roman"/>
          <w:sz w:val="24"/>
          <w:szCs w:val="24"/>
        </w:rPr>
        <w:t>Ладыжен</w:t>
      </w:r>
      <w:r w:rsidRPr="005C7F0E">
        <w:rPr>
          <w:rFonts w:ascii="Times New Roman" w:hAnsi="Times New Roman"/>
          <w:sz w:val="24"/>
          <w:szCs w:val="24"/>
        </w:rPr>
        <w:t>ской</w:t>
      </w:r>
      <w:proofErr w:type="spellEnd"/>
      <w:r w:rsidRPr="005C7F0E">
        <w:rPr>
          <w:rFonts w:ascii="Times New Roman" w:hAnsi="Times New Roman"/>
          <w:sz w:val="24"/>
          <w:szCs w:val="24"/>
        </w:rPr>
        <w:t xml:space="preserve">, М.Т. Баранова, Л.А. </w:t>
      </w:r>
      <w:proofErr w:type="spellStart"/>
      <w:r w:rsidRPr="005C7F0E">
        <w:rPr>
          <w:rFonts w:ascii="Times New Roman" w:hAnsi="Times New Roman"/>
          <w:sz w:val="24"/>
          <w:szCs w:val="24"/>
        </w:rPr>
        <w:t>Тростенцовой</w:t>
      </w:r>
      <w:proofErr w:type="spellEnd"/>
      <w:r w:rsidRPr="005C7F0E">
        <w:rPr>
          <w:rFonts w:ascii="Times New Roman" w:hAnsi="Times New Roman"/>
          <w:sz w:val="24"/>
          <w:szCs w:val="24"/>
        </w:rPr>
        <w:t>.</w:t>
      </w:r>
    </w:p>
    <w:p w:rsidR="003C102C" w:rsidRPr="003C102C" w:rsidRDefault="003C102C" w:rsidP="00043591">
      <w:pPr>
        <w:pStyle w:val="a3"/>
        <w:spacing w:after="0"/>
        <w:ind w:left="0"/>
        <w:jc w:val="both"/>
        <w:rPr>
          <w:rFonts w:ascii="Times New Roman" w:hAnsi="Times New Roman"/>
          <w:sz w:val="24"/>
          <w:szCs w:val="24"/>
        </w:rPr>
      </w:pPr>
      <w:r w:rsidRPr="003C102C">
        <w:rPr>
          <w:rFonts w:ascii="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Федеральным государственным стандартом общего образования.</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Цели и задачи обучения:</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3C102C">
        <w:rPr>
          <w:rFonts w:ascii="Times New Roman" w:hAnsi="Times New Roman"/>
          <w:sz w:val="24"/>
          <w:szCs w:val="24"/>
        </w:rPr>
        <w:t>когнитивно</w:t>
      </w:r>
      <w:proofErr w:type="spellEnd"/>
      <w:r w:rsidRPr="003C102C">
        <w:rPr>
          <w:rFonts w:ascii="Times New Roman" w:hAnsi="Times New Roman"/>
          <w:sz w:val="24"/>
          <w:szCs w:val="24"/>
        </w:rPr>
        <w:t xml:space="preserve">-коммуникативного, </w:t>
      </w:r>
      <w:proofErr w:type="spellStart"/>
      <w:r w:rsidRPr="003C102C">
        <w:rPr>
          <w:rFonts w:ascii="Times New Roman" w:hAnsi="Times New Roman"/>
          <w:sz w:val="24"/>
          <w:szCs w:val="24"/>
        </w:rPr>
        <w:t>деятельностного</w:t>
      </w:r>
      <w:proofErr w:type="spellEnd"/>
      <w:r w:rsidRPr="003C102C">
        <w:rPr>
          <w:rFonts w:ascii="Times New Roman" w:hAnsi="Times New Roman"/>
          <w:sz w:val="24"/>
          <w:szCs w:val="24"/>
        </w:rPr>
        <w:t xml:space="preserve"> подходов к обучению родному языку:</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Общая характеристика учебного предмета</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r w:rsidRPr="003C102C">
        <w:rPr>
          <w:rFonts w:ascii="Times New Roman" w:hAnsi="Times New Roman"/>
          <w:sz w:val="24"/>
          <w:szCs w:val="24"/>
        </w:rPr>
        <w:lastRenderedPageBreak/>
        <w:t>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Содержание обучения русскому языку отобрано и структурировано на основе </w:t>
      </w:r>
      <w:proofErr w:type="spellStart"/>
      <w:r w:rsidRPr="003C102C">
        <w:rPr>
          <w:rFonts w:ascii="Times New Roman" w:hAnsi="Times New Roman"/>
          <w:sz w:val="24"/>
          <w:szCs w:val="24"/>
        </w:rPr>
        <w:t>компетентностного</w:t>
      </w:r>
      <w:proofErr w:type="spellEnd"/>
      <w:r w:rsidRPr="003C102C">
        <w:rPr>
          <w:rFonts w:ascii="Times New Roman" w:hAnsi="Times New Roman"/>
          <w:sz w:val="24"/>
          <w:szCs w:val="24"/>
        </w:rPr>
        <w:t xml:space="preserve"> подхода. В соответствии с этим в VIII классе формируются и развиваются коммуникативная, языковая, лингвистическая (языковедческая) и </w:t>
      </w:r>
      <w:proofErr w:type="spellStart"/>
      <w:r w:rsidRPr="003C102C">
        <w:rPr>
          <w:rFonts w:ascii="Times New Roman" w:hAnsi="Times New Roman"/>
          <w:sz w:val="24"/>
          <w:szCs w:val="24"/>
        </w:rPr>
        <w:t>культуроведческая</w:t>
      </w:r>
      <w:proofErr w:type="spellEnd"/>
      <w:r w:rsidRPr="003C102C">
        <w:rPr>
          <w:rFonts w:ascii="Times New Roman" w:hAnsi="Times New Roman"/>
          <w:sz w:val="24"/>
          <w:szCs w:val="24"/>
        </w:rPr>
        <w:t xml:space="preserve"> компетенции.</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3C102C" w:rsidRPr="003C102C" w:rsidRDefault="003C102C" w:rsidP="003C102C">
      <w:pPr>
        <w:pStyle w:val="a3"/>
        <w:spacing w:after="0"/>
        <w:ind w:left="0" w:firstLine="567"/>
        <w:jc w:val="both"/>
        <w:rPr>
          <w:rFonts w:ascii="Times New Roman" w:hAnsi="Times New Roman"/>
          <w:sz w:val="24"/>
          <w:szCs w:val="24"/>
        </w:rPr>
      </w:pPr>
      <w:proofErr w:type="spellStart"/>
      <w:r w:rsidRPr="003C102C">
        <w:rPr>
          <w:rFonts w:ascii="Times New Roman" w:hAnsi="Times New Roman"/>
          <w:sz w:val="24"/>
          <w:szCs w:val="24"/>
        </w:rPr>
        <w:t>Культуроведческая</w:t>
      </w:r>
      <w:proofErr w:type="spellEnd"/>
      <w:r w:rsidRPr="003C102C">
        <w:rPr>
          <w:rFonts w:ascii="Times New Roman" w:hAnsi="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Курс русского языка для VIII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3C102C">
        <w:rPr>
          <w:rFonts w:ascii="Times New Roman" w:hAnsi="Times New Roman"/>
          <w:sz w:val="24"/>
          <w:szCs w:val="24"/>
        </w:rPr>
        <w:t>деятельностного</w:t>
      </w:r>
      <w:proofErr w:type="spellEnd"/>
      <w:r w:rsidRPr="003C102C">
        <w:rPr>
          <w:rFonts w:ascii="Times New Roman" w:hAnsi="Times New Roman"/>
          <w:sz w:val="24"/>
          <w:szCs w:val="24"/>
        </w:rPr>
        <w:t xml:space="preserve"> подхода к изучению русского языка в школе.</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w:t>
      </w:r>
      <w:proofErr w:type="gramStart"/>
      <w:r w:rsidRPr="003C102C">
        <w:rPr>
          <w:rFonts w:ascii="Times New Roman" w:hAnsi="Times New Roman"/>
          <w:sz w:val="24"/>
          <w:szCs w:val="24"/>
        </w:rPr>
        <w:t>дидактические</w:t>
      </w:r>
      <w:proofErr w:type="gramEnd"/>
      <w:r w:rsidRPr="003C102C">
        <w:rPr>
          <w:rFonts w:ascii="Times New Roman" w:hAnsi="Times New Roman"/>
          <w:sz w:val="24"/>
          <w:szCs w:val="24"/>
        </w:rPr>
        <w:t xml:space="preserve">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3C102C" w:rsidRPr="003C102C" w:rsidRDefault="003C102C" w:rsidP="003C102C">
      <w:pPr>
        <w:pStyle w:val="a3"/>
        <w:spacing w:after="0"/>
        <w:ind w:left="0" w:firstLine="567"/>
        <w:jc w:val="both"/>
        <w:rPr>
          <w:rFonts w:ascii="Times New Roman" w:hAnsi="Times New Roman"/>
          <w:sz w:val="24"/>
          <w:szCs w:val="24"/>
        </w:rPr>
      </w:pPr>
      <w:r w:rsidRPr="003C102C">
        <w:rPr>
          <w:rFonts w:ascii="Times New Roman" w:hAnsi="Times New Roman"/>
          <w:sz w:val="24"/>
          <w:szCs w:val="24"/>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3C102C" w:rsidRPr="006046B4" w:rsidRDefault="003C102C" w:rsidP="003C102C">
      <w:pPr>
        <w:pStyle w:val="a3"/>
        <w:spacing w:after="0"/>
        <w:ind w:left="0" w:firstLine="567"/>
        <w:jc w:val="both"/>
        <w:rPr>
          <w:rFonts w:ascii="Times New Roman" w:hAnsi="Times New Roman"/>
          <w:sz w:val="24"/>
          <w:szCs w:val="24"/>
        </w:rPr>
      </w:pPr>
    </w:p>
    <w:p w:rsidR="00152CA3" w:rsidRPr="00152CA3" w:rsidRDefault="00152CA3" w:rsidP="003C102C">
      <w:pPr>
        <w:pStyle w:val="a3"/>
        <w:spacing w:after="0"/>
        <w:ind w:left="0" w:firstLine="567"/>
        <w:jc w:val="both"/>
        <w:rPr>
          <w:rFonts w:ascii="Times New Roman" w:hAnsi="Times New Roman"/>
          <w:sz w:val="24"/>
          <w:szCs w:val="24"/>
        </w:rPr>
      </w:pPr>
      <w:r w:rsidRPr="00152CA3">
        <w:rPr>
          <w:rFonts w:ascii="Times New Roman" w:hAnsi="Times New Roman"/>
          <w:sz w:val="24"/>
          <w:szCs w:val="24"/>
        </w:rPr>
        <w:t>Место предмета «Русский язык» в базисном учебном плане</w:t>
      </w:r>
    </w:p>
    <w:p w:rsidR="00152CA3" w:rsidRPr="00152CA3" w:rsidRDefault="00152CA3" w:rsidP="003C102C">
      <w:pPr>
        <w:spacing w:after="0"/>
        <w:ind w:firstLine="567"/>
        <w:jc w:val="both"/>
        <w:rPr>
          <w:rFonts w:ascii="Times New Roman" w:hAnsi="Times New Roman"/>
          <w:sz w:val="24"/>
          <w:szCs w:val="24"/>
        </w:rPr>
      </w:pPr>
      <w:r w:rsidRPr="00152CA3">
        <w:rPr>
          <w:rFonts w:ascii="Times New Roman" w:hAnsi="Times New Roman"/>
          <w:sz w:val="24"/>
          <w:szCs w:val="24"/>
        </w:rPr>
        <w:t>В связи с тем, что авторская учебная программа по русскому языку рассчитана на 1</w:t>
      </w:r>
      <w:r w:rsidR="00672D65">
        <w:rPr>
          <w:rFonts w:ascii="Times New Roman" w:hAnsi="Times New Roman"/>
          <w:sz w:val="24"/>
          <w:szCs w:val="24"/>
        </w:rPr>
        <w:t>38</w:t>
      </w:r>
      <w:r w:rsidRPr="00152CA3">
        <w:rPr>
          <w:rFonts w:ascii="Times New Roman" w:hAnsi="Times New Roman"/>
          <w:sz w:val="24"/>
          <w:szCs w:val="24"/>
        </w:rPr>
        <w:t xml:space="preserve"> часов в год, а надомное обучение предусматривает уменьшение количества часов до 68, была составлена рабочая программа.</w:t>
      </w:r>
    </w:p>
    <w:p w:rsidR="00E8730D" w:rsidRPr="00152CA3" w:rsidRDefault="00152CA3" w:rsidP="003C102C">
      <w:pPr>
        <w:spacing w:after="0"/>
        <w:ind w:firstLine="567"/>
        <w:jc w:val="both"/>
        <w:rPr>
          <w:rFonts w:ascii="Times New Roman" w:hAnsi="Times New Roman"/>
          <w:sz w:val="24"/>
          <w:szCs w:val="24"/>
        </w:rPr>
      </w:pPr>
      <w:r w:rsidRPr="00152CA3">
        <w:rPr>
          <w:rFonts w:ascii="Times New Roman" w:hAnsi="Times New Roman"/>
          <w:sz w:val="24"/>
          <w:szCs w:val="24"/>
        </w:rPr>
        <w:t xml:space="preserve">Данная программа отражает обязательное для усвоения в </w:t>
      </w:r>
      <w:r w:rsidR="006046B4">
        <w:rPr>
          <w:rFonts w:ascii="Times New Roman" w:hAnsi="Times New Roman"/>
          <w:sz w:val="24"/>
          <w:szCs w:val="24"/>
        </w:rPr>
        <w:t>8</w:t>
      </w:r>
      <w:r w:rsidRPr="00152CA3">
        <w:rPr>
          <w:rFonts w:ascii="Times New Roman" w:hAnsi="Times New Roman"/>
          <w:sz w:val="24"/>
          <w:szCs w:val="24"/>
        </w:rPr>
        <w:t xml:space="preserve"> классе содержание обучения русскому языку.</w:t>
      </w:r>
    </w:p>
    <w:p w:rsidR="00A47F4D" w:rsidRDefault="00A47F4D" w:rsidP="003C102C">
      <w:pPr>
        <w:pStyle w:val="a5"/>
        <w:spacing w:line="276" w:lineRule="auto"/>
        <w:ind w:firstLine="567"/>
        <w:jc w:val="center"/>
        <w:rPr>
          <w:rFonts w:ascii="Times New Roman" w:hAnsi="Times New Roman"/>
          <w:b/>
          <w:sz w:val="28"/>
          <w:szCs w:val="28"/>
        </w:rPr>
      </w:pPr>
    </w:p>
    <w:p w:rsidR="00152CA3" w:rsidRPr="009E6CE0" w:rsidRDefault="00152CA3" w:rsidP="003C102C">
      <w:pPr>
        <w:pStyle w:val="a5"/>
        <w:spacing w:line="276" w:lineRule="auto"/>
        <w:ind w:firstLine="567"/>
        <w:jc w:val="center"/>
        <w:rPr>
          <w:rFonts w:ascii="Times New Roman" w:hAnsi="Times New Roman"/>
          <w:b/>
          <w:sz w:val="28"/>
          <w:szCs w:val="28"/>
        </w:rPr>
      </w:pPr>
      <w:r w:rsidRPr="009E6CE0">
        <w:rPr>
          <w:rFonts w:ascii="Times New Roman" w:hAnsi="Times New Roman"/>
          <w:b/>
          <w:sz w:val="28"/>
          <w:szCs w:val="28"/>
        </w:rPr>
        <w:t>Содержание курса русского языка.</w:t>
      </w:r>
    </w:p>
    <w:p w:rsidR="00A47F4D" w:rsidRPr="003C102C" w:rsidRDefault="00A47F4D"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b/>
          <w:sz w:val="24"/>
          <w:szCs w:val="28"/>
        </w:rPr>
      </w:pPr>
      <w:r w:rsidRPr="003C102C">
        <w:rPr>
          <w:rFonts w:ascii="Times New Roman" w:hAnsi="Times New Roman" w:cs="Times New Roman"/>
          <w:b/>
          <w:sz w:val="24"/>
          <w:szCs w:val="28"/>
        </w:rPr>
        <w:t>Повторение пройденного в 5-7 классах (2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Синтаксис и пунктуация. Лексика и фразеология. Фонетика. Словообразование. Морфология и орфография.</w:t>
      </w:r>
    </w:p>
    <w:p w:rsidR="003C102C" w:rsidRPr="003C102C" w:rsidRDefault="003C102C" w:rsidP="003C102C">
      <w:pPr>
        <w:spacing w:after="0"/>
        <w:ind w:firstLine="567"/>
        <w:jc w:val="both"/>
        <w:rPr>
          <w:rFonts w:ascii="Times New Roman" w:hAnsi="Times New Roman" w:cs="Times New Roman"/>
          <w:b/>
          <w:sz w:val="24"/>
          <w:szCs w:val="28"/>
        </w:rPr>
      </w:pPr>
      <w:r w:rsidRPr="003C102C">
        <w:rPr>
          <w:rFonts w:ascii="Times New Roman" w:hAnsi="Times New Roman" w:cs="Times New Roman"/>
          <w:b/>
          <w:sz w:val="24"/>
          <w:szCs w:val="28"/>
        </w:rPr>
        <w:t>Синтаксис. Пунктуация. Культура речи (64 ч)</w:t>
      </w: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Словосочетание (2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Связь слов в словосочетании: согласование, управление, примыкание. Виды словосочетаний (глагольные, именные, наречные)</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 xml:space="preserve">Простое предложение (4 ч) </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Грамматическая основа предложения. Особенности связи подлежащего и сказуемого. Порядок слов в предложении. Логическое ударение.</w:t>
      </w:r>
    </w:p>
    <w:p w:rsidR="003C102C" w:rsidRPr="003C102C" w:rsidRDefault="003C102C" w:rsidP="003C102C">
      <w:pPr>
        <w:spacing w:after="0"/>
        <w:ind w:firstLine="567"/>
        <w:jc w:val="both"/>
        <w:rPr>
          <w:rFonts w:ascii="Times New Roman" w:hAnsi="Times New Roman" w:cs="Times New Roman"/>
          <w:sz w:val="24"/>
          <w:szCs w:val="28"/>
        </w:rPr>
      </w:pPr>
    </w:p>
    <w:p w:rsidR="003C102C" w:rsidRPr="006046B4"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Простые двусоставные предложения (1 ч)</w:t>
      </w: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Главные члены предложения (10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Способы выражения подлежащего. Составное глагольное сказуемое. Составное именное сказуемое. Тире между подлежащим и сказуемым.</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Второстепенные члены предложения (7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Прямое и косвенное дополнение. Несогласованное определение. Приложение как разновидность определения; знаки препинания при приложении. Виды обстоятельств по значению.</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Простые односоставные предложения (10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 xml:space="preserve">Группы односоставных предложений. Односоставные предложения с главным членом сказуемым </w:t>
      </w:r>
      <w:proofErr w:type="gramStart"/>
      <w:r w:rsidRPr="003C102C">
        <w:rPr>
          <w:rFonts w:ascii="Times New Roman" w:hAnsi="Times New Roman" w:cs="Times New Roman"/>
          <w:sz w:val="24"/>
          <w:szCs w:val="28"/>
        </w:rPr>
        <w:t>( определенно</w:t>
      </w:r>
      <w:proofErr w:type="gramEnd"/>
      <w:r w:rsidRPr="003C102C">
        <w:rPr>
          <w:rFonts w:ascii="Times New Roman" w:hAnsi="Times New Roman" w:cs="Times New Roman"/>
          <w:sz w:val="24"/>
          <w:szCs w:val="28"/>
        </w:rPr>
        <w:t>-личные, неопределенно-личные, безличные) и подлежащим (назывные)</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Неполные предложения (1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Понятие о неполных предложениях. Неполные предложения в диалоге и в сложном предложении.</w:t>
      </w:r>
    </w:p>
    <w:p w:rsidR="003C102C" w:rsidRPr="006046B4"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Однородные члены предложения (7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 xml:space="preserve">Однородные члены предложения, связанные союзами и интонацией. Однородные и неоднородные определения. Обобщающие слова при однородных членах. </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Обращения, вводные слова и междометия (5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lastRenderedPageBreak/>
        <w:t>Обособленные члены предложения (9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w:t>
      </w:r>
    </w:p>
    <w:p w:rsidR="003C102C" w:rsidRPr="003C102C" w:rsidRDefault="003C102C" w:rsidP="003C102C">
      <w:pPr>
        <w:spacing w:after="0"/>
        <w:ind w:firstLine="567"/>
        <w:jc w:val="both"/>
        <w:rPr>
          <w:rFonts w:ascii="Times New Roman" w:hAnsi="Times New Roman" w:cs="Times New Roman"/>
          <w:sz w:val="24"/>
          <w:szCs w:val="28"/>
        </w:rPr>
      </w:pPr>
    </w:p>
    <w:p w:rsidR="003C102C" w:rsidRPr="003C102C" w:rsidRDefault="003C102C" w:rsidP="003C102C">
      <w:pPr>
        <w:spacing w:after="0"/>
        <w:ind w:firstLine="567"/>
        <w:jc w:val="both"/>
        <w:rPr>
          <w:rFonts w:ascii="Times New Roman" w:hAnsi="Times New Roman" w:cs="Times New Roman"/>
          <w:i/>
          <w:sz w:val="24"/>
          <w:szCs w:val="28"/>
        </w:rPr>
      </w:pPr>
      <w:r w:rsidRPr="003C102C">
        <w:rPr>
          <w:rFonts w:ascii="Times New Roman" w:hAnsi="Times New Roman" w:cs="Times New Roman"/>
          <w:i/>
          <w:sz w:val="24"/>
          <w:szCs w:val="28"/>
        </w:rPr>
        <w:t>Прямая и косвенная речь (8 ч)</w:t>
      </w:r>
    </w:p>
    <w:p w:rsidR="003C102C" w:rsidRPr="003C102C" w:rsidRDefault="003C102C" w:rsidP="003C102C">
      <w:pPr>
        <w:spacing w:after="0"/>
        <w:ind w:firstLine="567"/>
        <w:jc w:val="both"/>
        <w:rPr>
          <w:rFonts w:ascii="Times New Roman" w:hAnsi="Times New Roman" w:cs="Times New Roman"/>
          <w:sz w:val="24"/>
          <w:szCs w:val="28"/>
        </w:rPr>
      </w:pPr>
      <w:r w:rsidRPr="003C102C">
        <w:rPr>
          <w:rFonts w:ascii="Times New Roman" w:hAnsi="Times New Roman" w:cs="Times New Roman"/>
          <w:sz w:val="24"/>
          <w:szCs w:val="28"/>
        </w:rPr>
        <w:t>Способы передачи чужой речи. 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3C102C" w:rsidRPr="003C102C" w:rsidRDefault="003C102C" w:rsidP="003C102C">
      <w:pPr>
        <w:spacing w:after="0"/>
        <w:ind w:firstLine="567"/>
        <w:jc w:val="both"/>
        <w:rPr>
          <w:rFonts w:ascii="Times New Roman" w:hAnsi="Times New Roman" w:cs="Times New Roman"/>
          <w:sz w:val="24"/>
          <w:szCs w:val="28"/>
        </w:rPr>
      </w:pPr>
    </w:p>
    <w:p w:rsidR="00152CA3" w:rsidRPr="006046B4" w:rsidRDefault="003C102C" w:rsidP="003C102C">
      <w:pPr>
        <w:spacing w:after="0"/>
        <w:ind w:firstLine="567"/>
        <w:jc w:val="both"/>
        <w:rPr>
          <w:rFonts w:ascii="Times New Roman" w:hAnsi="Times New Roman" w:cs="Times New Roman"/>
          <w:b/>
          <w:sz w:val="24"/>
          <w:szCs w:val="28"/>
        </w:rPr>
      </w:pPr>
      <w:r w:rsidRPr="003C102C">
        <w:rPr>
          <w:rFonts w:ascii="Times New Roman" w:hAnsi="Times New Roman" w:cs="Times New Roman"/>
          <w:b/>
          <w:sz w:val="24"/>
          <w:szCs w:val="28"/>
        </w:rPr>
        <w:t>Повторение и систематизация пройденного в 8 классе (2 ч)</w:t>
      </w:r>
    </w:p>
    <w:p w:rsidR="003C102C" w:rsidRPr="006046B4" w:rsidRDefault="003C102C" w:rsidP="003C102C">
      <w:pPr>
        <w:spacing w:after="0"/>
        <w:ind w:firstLine="567"/>
        <w:jc w:val="both"/>
        <w:rPr>
          <w:rFonts w:ascii="Times New Roman" w:hAnsi="Times New Roman" w:cs="Times New Roman"/>
          <w:sz w:val="28"/>
          <w:szCs w:val="28"/>
        </w:rPr>
      </w:pPr>
    </w:p>
    <w:p w:rsidR="00152CA3" w:rsidRPr="005C7F0E" w:rsidRDefault="00152CA3" w:rsidP="003C102C">
      <w:pPr>
        <w:pStyle w:val="a5"/>
        <w:spacing w:line="276" w:lineRule="auto"/>
        <w:ind w:firstLine="567"/>
        <w:jc w:val="center"/>
        <w:rPr>
          <w:rFonts w:ascii="Times New Roman" w:hAnsi="Times New Roman"/>
          <w:b/>
          <w:sz w:val="28"/>
          <w:szCs w:val="28"/>
        </w:rPr>
      </w:pPr>
      <w:r>
        <w:rPr>
          <w:rFonts w:ascii="Times New Roman" w:hAnsi="Times New Roman"/>
          <w:b/>
          <w:sz w:val="28"/>
          <w:szCs w:val="28"/>
        </w:rPr>
        <w:t>Планируемые результаты освоения учебного предмета</w:t>
      </w:r>
      <w:r w:rsidRPr="005C7F0E">
        <w:rPr>
          <w:rFonts w:ascii="Times New Roman" w:hAnsi="Times New Roman"/>
          <w:b/>
          <w:sz w:val="28"/>
          <w:szCs w:val="28"/>
        </w:rPr>
        <w:t>.</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Личностные</w:t>
      </w:r>
    </w:p>
    <w:p w:rsidR="00152CA3" w:rsidRPr="00E076C9" w:rsidRDefault="00152CA3" w:rsidP="003C102C">
      <w:pPr>
        <w:spacing w:after="0"/>
        <w:ind w:firstLine="567"/>
        <w:jc w:val="both"/>
        <w:rPr>
          <w:rFonts w:ascii="Times New Roman" w:hAnsi="Times New Roman" w:cs="Times New Roman"/>
          <w:sz w:val="24"/>
        </w:rPr>
      </w:pPr>
      <w:r>
        <w:rPr>
          <w:rFonts w:ascii="Times New Roman" w:hAnsi="Times New Roman" w:cs="Times New Roman"/>
          <w:sz w:val="24"/>
        </w:rPr>
        <w:t xml:space="preserve">1) </w:t>
      </w:r>
      <w:r w:rsidRPr="00E076C9">
        <w:rPr>
          <w:rFonts w:ascii="Times New Roman" w:hAnsi="Times New Roman" w:cs="Times New Roman"/>
          <w:sz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p w:rsidR="00A47F4D" w:rsidRDefault="00A47F4D" w:rsidP="003C102C">
      <w:pPr>
        <w:spacing w:after="0"/>
        <w:ind w:firstLine="567"/>
        <w:jc w:val="both"/>
        <w:rPr>
          <w:rFonts w:ascii="Times New Roman" w:hAnsi="Times New Roman" w:cs="Times New Roman"/>
          <w:sz w:val="24"/>
        </w:rPr>
      </w:pPr>
    </w:p>
    <w:p w:rsidR="00152CA3" w:rsidRPr="00E076C9" w:rsidRDefault="00152CA3" w:rsidP="003C102C">
      <w:pPr>
        <w:spacing w:after="0"/>
        <w:ind w:firstLine="567"/>
        <w:jc w:val="both"/>
        <w:rPr>
          <w:rFonts w:ascii="Times New Roman" w:hAnsi="Times New Roman" w:cs="Times New Roman"/>
          <w:sz w:val="24"/>
        </w:rPr>
      </w:pPr>
      <w:proofErr w:type="spellStart"/>
      <w:r w:rsidRPr="00E076C9">
        <w:rPr>
          <w:rFonts w:ascii="Times New Roman" w:hAnsi="Times New Roman" w:cs="Times New Roman"/>
          <w:sz w:val="24"/>
        </w:rPr>
        <w:t>Метапредметные</w:t>
      </w:r>
      <w:proofErr w:type="spellEnd"/>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w:t>
      </w:r>
      <w:proofErr w:type="spellStart"/>
      <w:r w:rsidRPr="00E076C9">
        <w:rPr>
          <w:rFonts w:ascii="Times New Roman" w:hAnsi="Times New Roman" w:cs="Times New Roman"/>
          <w:sz w:val="24"/>
        </w:rPr>
        <w:t>межпредметном</w:t>
      </w:r>
      <w:proofErr w:type="spellEnd"/>
      <w:r w:rsidRPr="00E076C9">
        <w:rPr>
          <w:rFonts w:ascii="Times New Roman" w:hAnsi="Times New Roman" w:cs="Times New Roman"/>
          <w:sz w:val="24"/>
        </w:rPr>
        <w:t xml:space="preserve"> уровне;</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3) коммуникативно целесообразное взаимодействие с другими людьми в процессе речевого общения.</w:t>
      </w:r>
    </w:p>
    <w:p w:rsidR="00A47F4D" w:rsidRDefault="00A47F4D" w:rsidP="003C102C">
      <w:pPr>
        <w:spacing w:after="0"/>
        <w:ind w:firstLine="567"/>
        <w:jc w:val="both"/>
        <w:rPr>
          <w:rFonts w:ascii="Times New Roman" w:hAnsi="Times New Roman" w:cs="Times New Roman"/>
          <w:sz w:val="24"/>
        </w:rPr>
      </w:pP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Предметные</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1) представление об основных функциях языка, о роли родного языка в жизни человека и общества;</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2) понимание места родного языка в системе гуманитарных наук и его роли в образовании в целом;</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3) усвоение основ научных знаний о родном языке;</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4) освоение базовых понятий лингвистики;</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5) освоение основными стилистическими ресурсами лексики фразеологии русского языка;</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6) опознавание и анализ основных единиц языка;</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t>7) проведение различных видов анализа слова</w:t>
      </w:r>
    </w:p>
    <w:p w:rsidR="00152CA3" w:rsidRPr="00E076C9" w:rsidRDefault="00152CA3" w:rsidP="003C102C">
      <w:pPr>
        <w:spacing w:after="0"/>
        <w:ind w:firstLine="567"/>
        <w:jc w:val="both"/>
        <w:rPr>
          <w:rFonts w:ascii="Times New Roman" w:hAnsi="Times New Roman" w:cs="Times New Roman"/>
          <w:sz w:val="24"/>
        </w:rPr>
      </w:pPr>
      <w:r w:rsidRPr="00E076C9">
        <w:rPr>
          <w:rFonts w:ascii="Times New Roman" w:hAnsi="Times New Roman" w:cs="Times New Roman"/>
          <w:sz w:val="24"/>
        </w:rPr>
        <w:lastRenderedPageBreak/>
        <w:t>8) 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w:t>
      </w:r>
    </w:p>
    <w:p w:rsidR="007C393E" w:rsidRDefault="007C393E" w:rsidP="003C102C">
      <w:pPr>
        <w:ind w:firstLine="567"/>
        <w:rPr>
          <w:rFonts w:ascii="Times New Roman" w:eastAsia="Calibri" w:hAnsi="Times New Roman" w:cs="Times New Roman"/>
          <w:b/>
          <w:sz w:val="28"/>
          <w:szCs w:val="28"/>
          <w:lang w:eastAsia="en-US"/>
        </w:rPr>
      </w:pPr>
      <w:r>
        <w:rPr>
          <w:rFonts w:ascii="Times New Roman" w:hAnsi="Times New Roman"/>
          <w:b/>
          <w:sz w:val="28"/>
          <w:szCs w:val="28"/>
        </w:rPr>
        <w:br w:type="page"/>
      </w:r>
    </w:p>
    <w:p w:rsidR="00152CA3" w:rsidRDefault="00152CA3" w:rsidP="003C102C">
      <w:pPr>
        <w:pStyle w:val="a5"/>
        <w:spacing w:line="276" w:lineRule="auto"/>
        <w:ind w:firstLine="567"/>
        <w:jc w:val="center"/>
        <w:rPr>
          <w:rFonts w:ascii="Times New Roman" w:hAnsi="Times New Roman"/>
          <w:b/>
          <w:sz w:val="28"/>
          <w:szCs w:val="28"/>
          <w:lang w:val="en-US"/>
        </w:rPr>
      </w:pPr>
      <w:r w:rsidRPr="00152CA3">
        <w:rPr>
          <w:rFonts w:ascii="Times New Roman" w:hAnsi="Times New Roman"/>
          <w:b/>
          <w:sz w:val="28"/>
          <w:szCs w:val="28"/>
        </w:rPr>
        <w:lastRenderedPageBreak/>
        <w:t>Календарно-тематическое планирование</w:t>
      </w:r>
    </w:p>
    <w:p w:rsidR="003C102C" w:rsidRDefault="003C102C" w:rsidP="003C102C">
      <w:pPr>
        <w:pStyle w:val="a5"/>
        <w:spacing w:line="276" w:lineRule="auto"/>
        <w:ind w:firstLine="567"/>
        <w:jc w:val="center"/>
        <w:rPr>
          <w:rFonts w:ascii="Times New Roman" w:hAnsi="Times New Roman"/>
          <w:b/>
          <w:sz w:val="28"/>
          <w:szCs w:val="28"/>
          <w:lang w:val="en-US"/>
        </w:rPr>
      </w:pPr>
    </w:p>
    <w:tbl>
      <w:tblPr>
        <w:tblStyle w:val="a4"/>
        <w:tblW w:w="5000" w:type="pct"/>
        <w:tblLook w:val="04A0" w:firstRow="1" w:lastRow="0" w:firstColumn="1" w:lastColumn="0" w:noHBand="0" w:noVBand="1"/>
      </w:tblPr>
      <w:tblGrid>
        <w:gridCol w:w="859"/>
        <w:gridCol w:w="6990"/>
        <w:gridCol w:w="1188"/>
        <w:gridCol w:w="1645"/>
      </w:tblGrid>
      <w:tr w:rsidR="003C102C" w:rsidTr="003C102C">
        <w:trPr>
          <w:trHeight w:val="423"/>
        </w:trPr>
        <w:tc>
          <w:tcPr>
            <w:tcW w:w="402" w:type="pct"/>
            <w:vMerge w:val="restart"/>
          </w:tcPr>
          <w:p w:rsidR="003C102C" w:rsidRPr="003C102C" w:rsidRDefault="003C102C" w:rsidP="00F110FB">
            <w:pPr>
              <w:rPr>
                <w:rFonts w:ascii="Times New Roman" w:hAnsi="Times New Roman" w:cs="Times New Roman"/>
                <w:sz w:val="28"/>
                <w:szCs w:val="28"/>
              </w:rPr>
            </w:pPr>
            <w:r>
              <w:rPr>
                <w:rFonts w:ascii="Times New Roman" w:hAnsi="Times New Roman" w:cs="Times New Roman"/>
                <w:sz w:val="28"/>
                <w:szCs w:val="28"/>
              </w:rPr>
              <w:t>№ п/п</w:t>
            </w:r>
          </w:p>
        </w:tc>
        <w:tc>
          <w:tcPr>
            <w:tcW w:w="3272" w:type="pct"/>
            <w:vMerge w:val="restart"/>
          </w:tcPr>
          <w:p w:rsidR="003C102C" w:rsidRDefault="003C102C" w:rsidP="00F110FB">
            <w:pPr>
              <w:jc w:val="center"/>
              <w:rPr>
                <w:rFonts w:ascii="Times New Roman" w:hAnsi="Times New Roman" w:cs="Times New Roman"/>
                <w:sz w:val="28"/>
                <w:szCs w:val="28"/>
              </w:rPr>
            </w:pPr>
            <w:r w:rsidRPr="005629DA">
              <w:rPr>
                <w:rFonts w:ascii="Times New Roman" w:hAnsi="Times New Roman" w:cs="Times New Roman"/>
                <w:b/>
                <w:sz w:val="28"/>
                <w:szCs w:val="24"/>
              </w:rPr>
              <w:t>Тема урока</w:t>
            </w:r>
          </w:p>
        </w:tc>
        <w:tc>
          <w:tcPr>
            <w:tcW w:w="1326" w:type="pct"/>
            <w:gridSpan w:val="2"/>
            <w:tcBorders>
              <w:bottom w:val="single" w:sz="4" w:space="0" w:color="auto"/>
            </w:tcBorders>
          </w:tcPr>
          <w:p w:rsidR="003C102C" w:rsidRDefault="003C102C" w:rsidP="00F110FB">
            <w:pPr>
              <w:jc w:val="center"/>
              <w:rPr>
                <w:rFonts w:ascii="Times New Roman" w:hAnsi="Times New Roman" w:cs="Times New Roman"/>
                <w:sz w:val="28"/>
                <w:szCs w:val="28"/>
              </w:rPr>
            </w:pPr>
            <w:r>
              <w:rPr>
                <w:rFonts w:ascii="Times New Roman" w:hAnsi="Times New Roman" w:cs="Times New Roman"/>
                <w:sz w:val="28"/>
                <w:szCs w:val="28"/>
              </w:rPr>
              <w:t>Дата проведения</w:t>
            </w:r>
          </w:p>
        </w:tc>
      </w:tr>
      <w:tr w:rsidR="003C102C" w:rsidTr="003C102C">
        <w:trPr>
          <w:trHeight w:val="219"/>
        </w:trPr>
        <w:tc>
          <w:tcPr>
            <w:tcW w:w="402" w:type="pct"/>
            <w:vMerge/>
          </w:tcPr>
          <w:p w:rsidR="003C102C" w:rsidRDefault="003C102C" w:rsidP="00F110FB">
            <w:pPr>
              <w:rPr>
                <w:rFonts w:ascii="Times New Roman" w:hAnsi="Times New Roman" w:cs="Times New Roman"/>
                <w:sz w:val="28"/>
                <w:szCs w:val="28"/>
              </w:rPr>
            </w:pPr>
          </w:p>
        </w:tc>
        <w:tc>
          <w:tcPr>
            <w:tcW w:w="3272" w:type="pct"/>
            <w:vMerge/>
          </w:tcPr>
          <w:p w:rsidR="003C102C" w:rsidRDefault="003C102C" w:rsidP="00F110FB">
            <w:pPr>
              <w:rPr>
                <w:rFonts w:ascii="Times New Roman" w:hAnsi="Times New Roman" w:cs="Times New Roman"/>
                <w:sz w:val="28"/>
                <w:szCs w:val="28"/>
              </w:rPr>
            </w:pPr>
          </w:p>
        </w:tc>
        <w:tc>
          <w:tcPr>
            <w:tcW w:w="556" w:type="pct"/>
            <w:tcBorders>
              <w:top w:val="single" w:sz="4" w:space="0" w:color="auto"/>
            </w:tcBorders>
          </w:tcPr>
          <w:p w:rsidR="003C102C" w:rsidRDefault="003C102C" w:rsidP="00F110FB">
            <w:pPr>
              <w:rPr>
                <w:rFonts w:ascii="Times New Roman" w:hAnsi="Times New Roman" w:cs="Times New Roman"/>
                <w:sz w:val="28"/>
                <w:szCs w:val="28"/>
              </w:rPr>
            </w:pPr>
            <w:r>
              <w:rPr>
                <w:rFonts w:ascii="Times New Roman" w:hAnsi="Times New Roman" w:cs="Times New Roman"/>
                <w:sz w:val="28"/>
                <w:szCs w:val="28"/>
              </w:rPr>
              <w:t>По плану</w:t>
            </w:r>
          </w:p>
        </w:tc>
        <w:tc>
          <w:tcPr>
            <w:tcW w:w="770" w:type="pct"/>
            <w:tcBorders>
              <w:top w:val="single" w:sz="4" w:space="0" w:color="auto"/>
            </w:tcBorders>
          </w:tcPr>
          <w:p w:rsidR="003C102C" w:rsidRDefault="003C102C" w:rsidP="00F110FB">
            <w:pPr>
              <w:rPr>
                <w:rFonts w:ascii="Times New Roman" w:hAnsi="Times New Roman" w:cs="Times New Roman"/>
                <w:sz w:val="28"/>
                <w:szCs w:val="28"/>
              </w:rPr>
            </w:pPr>
            <w:r>
              <w:rPr>
                <w:rFonts w:ascii="Times New Roman" w:hAnsi="Times New Roman" w:cs="Times New Roman"/>
                <w:sz w:val="28"/>
                <w:szCs w:val="28"/>
              </w:rPr>
              <w:t>Фактически</w:t>
            </w:r>
          </w:p>
        </w:tc>
      </w:tr>
      <w:tr w:rsidR="003C102C" w:rsidTr="003C102C">
        <w:tc>
          <w:tcPr>
            <w:tcW w:w="5000" w:type="pct"/>
            <w:gridSpan w:val="4"/>
            <w:vAlign w:val="center"/>
          </w:tcPr>
          <w:p w:rsidR="003C102C" w:rsidRDefault="003C102C" w:rsidP="003C102C">
            <w:pPr>
              <w:jc w:val="center"/>
              <w:rPr>
                <w:rFonts w:ascii="Times New Roman" w:hAnsi="Times New Roman" w:cs="Times New Roman"/>
                <w:sz w:val="28"/>
                <w:szCs w:val="28"/>
              </w:rPr>
            </w:pPr>
            <w:r>
              <w:rPr>
                <w:rFonts w:ascii="Times New Roman" w:hAnsi="Times New Roman" w:cs="Times New Roman"/>
                <w:b/>
                <w:sz w:val="28"/>
                <w:szCs w:val="28"/>
              </w:rPr>
              <w:t>Повторение пройденного в 5-7 классах (2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sidRPr="00FF6A31">
              <w:rPr>
                <w:rFonts w:ascii="Times New Roman" w:hAnsi="Times New Roman" w:cs="Times New Roman"/>
                <w:sz w:val="28"/>
                <w:szCs w:val="28"/>
              </w:rPr>
              <w:t xml:space="preserve">Фонетика. Лексика и фразеология. </w:t>
            </w:r>
            <w:proofErr w:type="spellStart"/>
            <w:r w:rsidRPr="00FF6A31">
              <w:rPr>
                <w:rFonts w:ascii="Times New Roman" w:hAnsi="Times New Roman" w:cs="Times New Roman"/>
                <w:sz w:val="28"/>
                <w:szCs w:val="28"/>
              </w:rPr>
              <w:t>Морфемика</w:t>
            </w:r>
            <w:proofErr w:type="spellEnd"/>
            <w:r w:rsidRPr="00FF6A31">
              <w:rPr>
                <w:rFonts w:ascii="Times New Roman" w:hAnsi="Times New Roman" w:cs="Times New Roman"/>
                <w:sz w:val="28"/>
                <w:szCs w:val="28"/>
              </w:rPr>
              <w:t>. Словообразование.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Морфология. Синтаксис словосочетания и простого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5000" w:type="pct"/>
            <w:gridSpan w:val="4"/>
            <w:vAlign w:val="center"/>
          </w:tcPr>
          <w:p w:rsidR="003C102C" w:rsidRDefault="003C102C" w:rsidP="003C102C">
            <w:pPr>
              <w:jc w:val="center"/>
              <w:rPr>
                <w:rFonts w:ascii="Times New Roman" w:hAnsi="Times New Roman" w:cs="Times New Roman"/>
                <w:sz w:val="28"/>
                <w:szCs w:val="28"/>
              </w:rPr>
            </w:pPr>
            <w:r w:rsidRPr="00FF6A31">
              <w:rPr>
                <w:rFonts w:ascii="Times New Roman" w:hAnsi="Times New Roman" w:cs="Times New Roman"/>
                <w:b/>
                <w:sz w:val="28"/>
                <w:szCs w:val="28"/>
              </w:rPr>
              <w:t>Синтаксис. Пунктуация. Культура речи</w:t>
            </w:r>
            <w:r>
              <w:rPr>
                <w:rFonts w:ascii="Times New Roman" w:hAnsi="Times New Roman" w:cs="Times New Roman"/>
                <w:b/>
                <w:sz w:val="28"/>
                <w:szCs w:val="28"/>
              </w:rPr>
              <w:t xml:space="preserve"> (64 ч.)</w:t>
            </w:r>
          </w:p>
        </w:tc>
      </w:tr>
      <w:tr w:rsidR="003C102C" w:rsidRPr="003C102C" w:rsidTr="003C102C">
        <w:tc>
          <w:tcPr>
            <w:tcW w:w="5000" w:type="pct"/>
            <w:gridSpan w:val="4"/>
            <w:vAlign w:val="center"/>
          </w:tcPr>
          <w:p w:rsidR="003C102C" w:rsidRPr="003C102C" w:rsidRDefault="003C102C" w:rsidP="003C102C">
            <w:pPr>
              <w:jc w:val="center"/>
              <w:rPr>
                <w:rFonts w:ascii="Times New Roman" w:hAnsi="Times New Roman" w:cs="Times New Roman"/>
                <w:i/>
                <w:sz w:val="28"/>
                <w:szCs w:val="28"/>
              </w:rPr>
            </w:pPr>
            <w:r w:rsidRPr="003C102C">
              <w:rPr>
                <w:rFonts w:ascii="Times New Roman" w:hAnsi="Times New Roman" w:cs="Times New Roman"/>
                <w:i/>
                <w:sz w:val="28"/>
                <w:szCs w:val="28"/>
              </w:rPr>
              <w:t>Словосочетание (2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Связь слов  в словосочетании: согласование, управление, примыкание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Виды словосочетаний: глагольные, именные, наречные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RPr="003C102C" w:rsidTr="003C102C">
        <w:tc>
          <w:tcPr>
            <w:tcW w:w="5000" w:type="pct"/>
            <w:gridSpan w:val="4"/>
            <w:vAlign w:val="center"/>
          </w:tcPr>
          <w:p w:rsidR="003C102C" w:rsidRPr="003C102C" w:rsidRDefault="003C102C" w:rsidP="003C102C">
            <w:pPr>
              <w:jc w:val="center"/>
              <w:rPr>
                <w:rFonts w:ascii="Times New Roman" w:hAnsi="Times New Roman" w:cs="Times New Roman"/>
                <w:i/>
                <w:sz w:val="28"/>
                <w:szCs w:val="28"/>
              </w:rPr>
            </w:pPr>
            <w:r w:rsidRPr="003C102C">
              <w:rPr>
                <w:rFonts w:ascii="Times New Roman" w:hAnsi="Times New Roman" w:cs="Times New Roman"/>
                <w:i/>
                <w:sz w:val="28"/>
                <w:szCs w:val="28"/>
              </w:rPr>
              <w:t>Простое предложение (4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Грамматическая основа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Особенности связи подлежащего и сказуемого</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Порядок слов в предложении. Логическое ударение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Р/Р Сочинение-описание архитектурных памятников</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RPr="003C102C" w:rsidTr="003C102C">
        <w:tc>
          <w:tcPr>
            <w:tcW w:w="5000" w:type="pct"/>
            <w:gridSpan w:val="4"/>
            <w:vAlign w:val="center"/>
          </w:tcPr>
          <w:p w:rsidR="003C102C" w:rsidRPr="003C102C" w:rsidRDefault="003C102C" w:rsidP="003C102C">
            <w:pPr>
              <w:jc w:val="center"/>
              <w:rPr>
                <w:rFonts w:ascii="Times New Roman" w:hAnsi="Times New Roman" w:cs="Times New Roman"/>
                <w:i/>
                <w:sz w:val="28"/>
                <w:szCs w:val="28"/>
              </w:rPr>
            </w:pPr>
            <w:r w:rsidRPr="003C102C">
              <w:rPr>
                <w:rFonts w:ascii="Times New Roman" w:hAnsi="Times New Roman" w:cs="Times New Roman"/>
                <w:i/>
                <w:sz w:val="28"/>
                <w:szCs w:val="28"/>
              </w:rPr>
              <w:t>Простые двусоставные предложения (1 ч.)</w:t>
            </w:r>
          </w:p>
        </w:tc>
      </w:tr>
      <w:tr w:rsidR="003C102C" w:rsidRPr="003C102C" w:rsidTr="003C102C">
        <w:tc>
          <w:tcPr>
            <w:tcW w:w="402" w:type="pct"/>
          </w:tcPr>
          <w:p w:rsidR="003C102C" w:rsidRPr="00CC1F90" w:rsidRDefault="003C102C" w:rsidP="00CC1F90">
            <w:pPr>
              <w:pStyle w:val="a3"/>
              <w:numPr>
                <w:ilvl w:val="0"/>
                <w:numId w:val="25"/>
              </w:numPr>
              <w:rPr>
                <w:rFonts w:ascii="Times New Roman" w:hAnsi="Times New Roman" w:cs="Times New Roman"/>
                <w:sz w:val="28"/>
                <w:szCs w:val="28"/>
              </w:rPr>
            </w:pPr>
          </w:p>
        </w:tc>
        <w:tc>
          <w:tcPr>
            <w:tcW w:w="3272" w:type="pct"/>
          </w:tcPr>
          <w:p w:rsidR="003C102C" w:rsidRPr="003C102C" w:rsidRDefault="003C102C" w:rsidP="003C102C">
            <w:pPr>
              <w:rPr>
                <w:rFonts w:ascii="Times New Roman" w:hAnsi="Times New Roman" w:cs="Times New Roman"/>
                <w:sz w:val="28"/>
                <w:szCs w:val="28"/>
              </w:rPr>
            </w:pPr>
            <w:r w:rsidRPr="003C102C">
              <w:rPr>
                <w:rFonts w:ascii="Times New Roman" w:hAnsi="Times New Roman" w:cs="Times New Roman"/>
                <w:sz w:val="28"/>
                <w:szCs w:val="28"/>
              </w:rPr>
              <w:t>Простые двусоставные предложения</w:t>
            </w:r>
          </w:p>
        </w:tc>
        <w:tc>
          <w:tcPr>
            <w:tcW w:w="556" w:type="pct"/>
          </w:tcPr>
          <w:p w:rsidR="003C102C" w:rsidRPr="003C102C" w:rsidRDefault="003C102C" w:rsidP="003C102C">
            <w:pPr>
              <w:rPr>
                <w:rFonts w:ascii="Times New Roman" w:hAnsi="Times New Roman" w:cs="Times New Roman"/>
                <w:sz w:val="28"/>
                <w:szCs w:val="28"/>
              </w:rPr>
            </w:pPr>
          </w:p>
        </w:tc>
        <w:tc>
          <w:tcPr>
            <w:tcW w:w="770" w:type="pct"/>
          </w:tcPr>
          <w:p w:rsidR="003C102C" w:rsidRPr="003C102C" w:rsidRDefault="003C102C" w:rsidP="003C102C">
            <w:pPr>
              <w:rPr>
                <w:rFonts w:ascii="Times New Roman" w:hAnsi="Times New Roman" w:cs="Times New Roman"/>
                <w:sz w:val="28"/>
                <w:szCs w:val="28"/>
              </w:rPr>
            </w:pPr>
          </w:p>
        </w:tc>
      </w:tr>
      <w:tr w:rsidR="003C102C" w:rsidRPr="00CC1F90" w:rsidTr="003C102C">
        <w:tc>
          <w:tcPr>
            <w:tcW w:w="402" w:type="pct"/>
          </w:tcPr>
          <w:p w:rsidR="003C102C" w:rsidRPr="00CC1F90" w:rsidRDefault="003C102C" w:rsidP="00F110FB">
            <w:pPr>
              <w:jc w:val="center"/>
              <w:rPr>
                <w:rFonts w:ascii="Times New Roman" w:hAnsi="Times New Roman" w:cs="Times New Roman"/>
                <w:i/>
                <w:sz w:val="28"/>
                <w:szCs w:val="28"/>
              </w:rPr>
            </w:pPr>
          </w:p>
        </w:tc>
        <w:tc>
          <w:tcPr>
            <w:tcW w:w="3272" w:type="pct"/>
          </w:tcPr>
          <w:p w:rsidR="003C102C" w:rsidRPr="00CC1F90" w:rsidRDefault="003C102C"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Главные члены предложения (</w:t>
            </w:r>
            <w:r w:rsidR="00CC1F90" w:rsidRPr="00CC1F90">
              <w:rPr>
                <w:rFonts w:ascii="Times New Roman" w:hAnsi="Times New Roman" w:cs="Times New Roman"/>
                <w:i/>
                <w:sz w:val="28"/>
                <w:szCs w:val="28"/>
              </w:rPr>
              <w:t>9 ч. + 1</w:t>
            </w:r>
            <w:r w:rsidRPr="00CC1F90">
              <w:rPr>
                <w:rFonts w:ascii="Times New Roman" w:hAnsi="Times New Roman" w:cs="Times New Roman"/>
                <w:i/>
                <w:sz w:val="28"/>
                <w:szCs w:val="28"/>
              </w:rPr>
              <w:t xml:space="preserve"> ч.)</w:t>
            </w:r>
          </w:p>
        </w:tc>
        <w:tc>
          <w:tcPr>
            <w:tcW w:w="556" w:type="pct"/>
          </w:tcPr>
          <w:p w:rsidR="003C102C" w:rsidRPr="00CC1F90" w:rsidRDefault="003C102C" w:rsidP="00F110FB">
            <w:pPr>
              <w:rPr>
                <w:rFonts w:ascii="Times New Roman" w:hAnsi="Times New Roman" w:cs="Times New Roman"/>
                <w:i/>
                <w:sz w:val="28"/>
                <w:szCs w:val="28"/>
              </w:rPr>
            </w:pPr>
          </w:p>
        </w:tc>
        <w:tc>
          <w:tcPr>
            <w:tcW w:w="770" w:type="pct"/>
          </w:tcPr>
          <w:p w:rsidR="003C102C" w:rsidRPr="00CC1F90" w:rsidRDefault="003C102C" w:rsidP="00F110FB">
            <w:pPr>
              <w:rPr>
                <w:rFonts w:ascii="Times New Roman" w:hAnsi="Times New Roman" w:cs="Times New Roman"/>
                <w:i/>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Повторение пройденного о подлежащем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Способы выражения подлежащего</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Повторение изученного о сказуемом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Составное глагольное сказуемое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Составное глагольное сказуемое</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Составное именное сказуемое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Составное именное сказуемое</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FF6A31" w:rsidRDefault="003C102C" w:rsidP="00F110FB">
            <w:pPr>
              <w:rPr>
                <w:rFonts w:ascii="Times New Roman" w:hAnsi="Times New Roman" w:cs="Times New Roman"/>
                <w:sz w:val="28"/>
                <w:szCs w:val="28"/>
              </w:rPr>
            </w:pPr>
            <w:r>
              <w:rPr>
                <w:rFonts w:ascii="Times New Roman" w:hAnsi="Times New Roman" w:cs="Times New Roman"/>
                <w:sz w:val="28"/>
                <w:szCs w:val="28"/>
              </w:rPr>
              <w:t>Тире между подлежащим и сказуемым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Тире между подлежащим и сказуемым</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sidRPr="002073BE">
              <w:rPr>
                <w:rFonts w:ascii="Times New Roman" w:hAnsi="Times New Roman" w:cs="Times New Roman"/>
                <w:b/>
                <w:sz w:val="28"/>
                <w:szCs w:val="28"/>
              </w:rPr>
              <w:t>Р/Р Сочинение</w:t>
            </w:r>
            <w:r>
              <w:rPr>
                <w:rFonts w:ascii="Times New Roman" w:hAnsi="Times New Roman" w:cs="Times New Roman"/>
                <w:sz w:val="28"/>
                <w:szCs w:val="28"/>
              </w:rPr>
              <w:t xml:space="preserve"> о памятнике культуры своей местности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Второстепенные члены предложения</w:t>
            </w:r>
            <w:r>
              <w:rPr>
                <w:rFonts w:ascii="Times New Roman" w:hAnsi="Times New Roman" w:cs="Times New Roman"/>
                <w:i/>
                <w:sz w:val="28"/>
                <w:szCs w:val="28"/>
              </w:rPr>
              <w:t xml:space="preserve"> (7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Прямое и косвенное дополнение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Несогласованное определение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Приложение как разновидность определения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Знаки препинания при приложении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Виды обстоятельств по значению</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Виды обстоятельств по значению</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Сравнительный оборот и знаки препинания при нем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Простые односоставные предложения</w:t>
            </w:r>
            <w:r>
              <w:rPr>
                <w:rFonts w:ascii="Times New Roman" w:hAnsi="Times New Roman" w:cs="Times New Roman"/>
                <w:i/>
                <w:sz w:val="28"/>
                <w:szCs w:val="28"/>
              </w:rPr>
              <w:t xml:space="preserve"> (9 ч. + 1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Группы односоставных предложений</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Группы односоставных предложений</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 xml:space="preserve">Односоставные предложения с главным членом </w:t>
            </w:r>
            <w:r>
              <w:rPr>
                <w:rFonts w:ascii="Times New Roman" w:hAnsi="Times New Roman" w:cs="Times New Roman"/>
                <w:sz w:val="28"/>
                <w:szCs w:val="28"/>
              </w:rPr>
              <w:lastRenderedPageBreak/>
              <w:t>сказуемым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Определенно-личные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Неопределенно-личные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Безличные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Односоставные предложения с главным членом подлежащим</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Назывные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Синонимия односоставных и двусоставных предложений</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sidRPr="002D7F79">
              <w:rPr>
                <w:rFonts w:ascii="Times New Roman" w:hAnsi="Times New Roman" w:cs="Times New Roman"/>
                <w:b/>
                <w:sz w:val="28"/>
                <w:szCs w:val="28"/>
              </w:rPr>
              <w:t>Р/Р Рассказ</w:t>
            </w:r>
            <w:r>
              <w:rPr>
                <w:rFonts w:ascii="Times New Roman" w:hAnsi="Times New Roman" w:cs="Times New Roman"/>
                <w:sz w:val="28"/>
                <w:szCs w:val="28"/>
              </w:rPr>
              <w:t xml:space="preserve"> на свободную тему</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Неполные предложения</w:t>
            </w:r>
            <w:r>
              <w:rPr>
                <w:rFonts w:ascii="Times New Roman" w:hAnsi="Times New Roman" w:cs="Times New Roman"/>
                <w:i/>
                <w:sz w:val="28"/>
                <w:szCs w:val="28"/>
              </w:rPr>
              <w:t xml:space="preserve"> (1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CC1F90" w:rsidRDefault="00CC1F90" w:rsidP="00CC1F90">
            <w:pPr>
              <w:rPr>
                <w:rFonts w:ascii="Times New Roman" w:hAnsi="Times New Roman" w:cs="Times New Roman"/>
                <w:sz w:val="28"/>
                <w:szCs w:val="28"/>
              </w:rPr>
            </w:pPr>
            <w:r w:rsidRPr="00CC1F90">
              <w:rPr>
                <w:rFonts w:ascii="Times New Roman" w:hAnsi="Times New Roman" w:cs="Times New Roman"/>
                <w:sz w:val="28"/>
                <w:szCs w:val="28"/>
              </w:rPr>
              <w:t>Неполные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Однородные члены предложения (6 ч. +1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Однородные члены предложения, связанные союзами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Однородные и неоднородные определения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Ряды однородных членов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Разделительные знаки препинания между однородными членами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Обобщающие слова при однородных членах</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Двоеточие и тире при обобщающих словах в предложениях</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sidRPr="002D7F79">
              <w:rPr>
                <w:rFonts w:ascii="Times New Roman" w:hAnsi="Times New Roman" w:cs="Times New Roman"/>
                <w:b/>
                <w:sz w:val="28"/>
                <w:szCs w:val="28"/>
              </w:rPr>
              <w:t>Р/Р Сочинение-рассуждение</w:t>
            </w:r>
            <w:r>
              <w:rPr>
                <w:rFonts w:ascii="Times New Roman" w:hAnsi="Times New Roman" w:cs="Times New Roman"/>
                <w:sz w:val="28"/>
                <w:szCs w:val="28"/>
              </w:rPr>
              <w:t xml:space="preserve"> на основе литературного произведения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Обращения, вводные слова и междометия</w:t>
            </w:r>
            <w:r>
              <w:rPr>
                <w:rFonts w:ascii="Times New Roman" w:hAnsi="Times New Roman" w:cs="Times New Roman"/>
                <w:i/>
                <w:sz w:val="28"/>
                <w:szCs w:val="28"/>
              </w:rPr>
              <w:t xml:space="preserve"> (5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Распространенное обращение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Выделительные знаки препинания при обращениях</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Вводные слова. Вводные предложения. Вводные конструкции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Междометия в предложениях</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Знаки препинания при вводных словах и междометиях</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4C21F0">
            <w:pPr>
              <w:jc w:val="center"/>
              <w:rPr>
                <w:rFonts w:ascii="Times New Roman" w:hAnsi="Times New Roman" w:cs="Times New Roman"/>
                <w:i/>
                <w:sz w:val="28"/>
                <w:szCs w:val="28"/>
              </w:rPr>
            </w:pPr>
            <w:r w:rsidRPr="00CC1F90">
              <w:rPr>
                <w:rFonts w:ascii="Times New Roman" w:hAnsi="Times New Roman" w:cs="Times New Roman"/>
                <w:i/>
                <w:sz w:val="28"/>
                <w:szCs w:val="28"/>
              </w:rPr>
              <w:t>Обособленные члены предложения</w:t>
            </w:r>
            <w:r>
              <w:rPr>
                <w:rFonts w:ascii="Times New Roman" w:hAnsi="Times New Roman" w:cs="Times New Roman"/>
                <w:i/>
                <w:sz w:val="28"/>
                <w:szCs w:val="28"/>
              </w:rPr>
              <w:t xml:space="preserve"> (</w:t>
            </w:r>
            <w:r w:rsidR="004C21F0">
              <w:rPr>
                <w:rFonts w:ascii="Times New Roman" w:hAnsi="Times New Roman" w:cs="Times New Roman"/>
                <w:i/>
                <w:sz w:val="28"/>
                <w:szCs w:val="28"/>
              </w:rPr>
              <w:t>8</w:t>
            </w:r>
            <w:r>
              <w:rPr>
                <w:rFonts w:ascii="Times New Roman" w:hAnsi="Times New Roman" w:cs="Times New Roman"/>
                <w:i/>
                <w:sz w:val="28"/>
                <w:szCs w:val="28"/>
              </w:rPr>
              <w:t xml:space="preserve"> ч. +1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Обособленные определения и обособленные приложения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Обособленные определения и обособленные приложения</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Обособленные обстоятельства</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Обособленные обстоятельства</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Уточнение как вид обособленного члена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4C21F0" w:rsidTr="003C102C">
        <w:tc>
          <w:tcPr>
            <w:tcW w:w="402" w:type="pct"/>
          </w:tcPr>
          <w:p w:rsidR="004C21F0" w:rsidRPr="00CC1F90" w:rsidRDefault="004C21F0" w:rsidP="00CC1F90">
            <w:pPr>
              <w:pStyle w:val="a3"/>
              <w:numPr>
                <w:ilvl w:val="0"/>
                <w:numId w:val="25"/>
              </w:numPr>
              <w:jc w:val="center"/>
              <w:rPr>
                <w:rFonts w:ascii="Times New Roman" w:hAnsi="Times New Roman" w:cs="Times New Roman"/>
                <w:sz w:val="28"/>
                <w:szCs w:val="28"/>
              </w:rPr>
            </w:pPr>
          </w:p>
        </w:tc>
        <w:tc>
          <w:tcPr>
            <w:tcW w:w="3272" w:type="pct"/>
          </w:tcPr>
          <w:p w:rsidR="004C21F0" w:rsidRDefault="004C21F0" w:rsidP="00F110FB">
            <w:pPr>
              <w:rPr>
                <w:rFonts w:ascii="Times New Roman" w:hAnsi="Times New Roman" w:cs="Times New Roman"/>
                <w:sz w:val="28"/>
                <w:szCs w:val="28"/>
              </w:rPr>
            </w:pPr>
            <w:r>
              <w:rPr>
                <w:rFonts w:ascii="Times New Roman" w:hAnsi="Times New Roman" w:cs="Times New Roman"/>
                <w:sz w:val="28"/>
                <w:szCs w:val="28"/>
              </w:rPr>
              <w:t>Уточнение как вид обособленного члена предложения</w:t>
            </w:r>
          </w:p>
        </w:tc>
        <w:tc>
          <w:tcPr>
            <w:tcW w:w="556" w:type="pct"/>
          </w:tcPr>
          <w:p w:rsidR="004C21F0" w:rsidRDefault="004C21F0" w:rsidP="00F110FB">
            <w:pPr>
              <w:rPr>
                <w:rFonts w:ascii="Times New Roman" w:hAnsi="Times New Roman" w:cs="Times New Roman"/>
                <w:sz w:val="28"/>
                <w:szCs w:val="28"/>
              </w:rPr>
            </w:pPr>
          </w:p>
        </w:tc>
        <w:tc>
          <w:tcPr>
            <w:tcW w:w="770" w:type="pct"/>
          </w:tcPr>
          <w:p w:rsidR="004C21F0" w:rsidRDefault="004C21F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Выделительные знаки препинания при обособленных второстепенных и уточняющих членах предложения</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Выделительные знаки препинания при обособленных второстепенных и уточняющих членах предложения</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CC1F90" w:rsidRDefault="003C102C" w:rsidP="00F110FB">
            <w:pPr>
              <w:rPr>
                <w:rFonts w:ascii="Times New Roman" w:hAnsi="Times New Roman" w:cs="Times New Roman"/>
                <w:b/>
                <w:sz w:val="28"/>
                <w:szCs w:val="28"/>
              </w:rPr>
            </w:pPr>
            <w:r w:rsidRPr="00CC1F90">
              <w:rPr>
                <w:rFonts w:ascii="Times New Roman" w:hAnsi="Times New Roman" w:cs="Times New Roman"/>
                <w:b/>
                <w:sz w:val="28"/>
                <w:szCs w:val="28"/>
              </w:rPr>
              <w:t>Р/Р Составление характеристики на знакомого человека</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i/>
                <w:sz w:val="28"/>
                <w:szCs w:val="28"/>
              </w:rPr>
            </w:pPr>
            <w:r w:rsidRPr="00CC1F90">
              <w:rPr>
                <w:rFonts w:ascii="Times New Roman" w:hAnsi="Times New Roman" w:cs="Times New Roman"/>
                <w:i/>
                <w:sz w:val="28"/>
                <w:szCs w:val="28"/>
              </w:rPr>
              <w:t>Прямая и косвенная речь</w:t>
            </w:r>
            <w:r>
              <w:rPr>
                <w:rFonts w:ascii="Times New Roman" w:hAnsi="Times New Roman" w:cs="Times New Roman"/>
                <w:i/>
                <w:sz w:val="28"/>
                <w:szCs w:val="28"/>
              </w:rPr>
              <w:t xml:space="preserve"> (7 ч. + 1 ч.)</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Повторение изученного о прямой речи и диалоге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Способы передачи чужой речи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Слова автора внутри прямой речи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2073BE" w:rsidRDefault="003C102C" w:rsidP="00F110FB">
            <w:pPr>
              <w:rPr>
                <w:rFonts w:ascii="Times New Roman" w:hAnsi="Times New Roman" w:cs="Times New Roman"/>
                <w:sz w:val="28"/>
                <w:szCs w:val="28"/>
              </w:rPr>
            </w:pPr>
            <w:r>
              <w:rPr>
                <w:rFonts w:ascii="Times New Roman" w:hAnsi="Times New Roman" w:cs="Times New Roman"/>
                <w:sz w:val="28"/>
                <w:szCs w:val="28"/>
              </w:rPr>
              <w:t>Разделительные и выделительные знаки препинания в предложениях с прямой речью</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Default="00CC1F90" w:rsidP="00F110FB">
            <w:pPr>
              <w:rPr>
                <w:rFonts w:ascii="Times New Roman" w:hAnsi="Times New Roman" w:cs="Times New Roman"/>
                <w:sz w:val="28"/>
                <w:szCs w:val="28"/>
              </w:rPr>
            </w:pPr>
            <w:r>
              <w:rPr>
                <w:rFonts w:ascii="Times New Roman" w:hAnsi="Times New Roman" w:cs="Times New Roman"/>
                <w:sz w:val="28"/>
                <w:szCs w:val="28"/>
              </w:rPr>
              <w:t>Разделительные и выделительные знаки препинания в предложениях с прямой речью</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Default="003C102C" w:rsidP="00F110FB">
            <w:pPr>
              <w:rPr>
                <w:rFonts w:ascii="Times New Roman" w:hAnsi="Times New Roman" w:cs="Times New Roman"/>
                <w:sz w:val="28"/>
                <w:szCs w:val="28"/>
              </w:rPr>
            </w:pPr>
            <w:r>
              <w:rPr>
                <w:rFonts w:ascii="Times New Roman" w:hAnsi="Times New Roman" w:cs="Times New Roman"/>
                <w:sz w:val="28"/>
                <w:szCs w:val="28"/>
              </w:rPr>
              <w:t>Косвенная речь</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Default="003C102C" w:rsidP="00F110FB">
            <w:pPr>
              <w:rPr>
                <w:rFonts w:ascii="Times New Roman" w:hAnsi="Times New Roman" w:cs="Times New Roman"/>
                <w:sz w:val="28"/>
                <w:szCs w:val="28"/>
              </w:rPr>
            </w:pPr>
            <w:r>
              <w:rPr>
                <w:rFonts w:ascii="Times New Roman" w:hAnsi="Times New Roman" w:cs="Times New Roman"/>
                <w:sz w:val="28"/>
                <w:szCs w:val="28"/>
              </w:rPr>
              <w:t>Цитата. Знаки препинания при цитировании</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CC1F90" w:rsidRDefault="003C102C" w:rsidP="00F110FB">
            <w:pPr>
              <w:rPr>
                <w:rFonts w:ascii="Times New Roman" w:hAnsi="Times New Roman" w:cs="Times New Roman"/>
                <w:b/>
                <w:sz w:val="28"/>
                <w:szCs w:val="28"/>
              </w:rPr>
            </w:pPr>
            <w:r w:rsidRPr="00CC1F90">
              <w:rPr>
                <w:rFonts w:ascii="Times New Roman" w:hAnsi="Times New Roman" w:cs="Times New Roman"/>
                <w:b/>
                <w:sz w:val="28"/>
                <w:szCs w:val="28"/>
              </w:rPr>
              <w:t>Р/Р Сравнительная характеристика двух знакомых лиц</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RPr="00CC1F90" w:rsidTr="00CC1F90">
        <w:tc>
          <w:tcPr>
            <w:tcW w:w="5000" w:type="pct"/>
            <w:gridSpan w:val="4"/>
            <w:vAlign w:val="center"/>
          </w:tcPr>
          <w:p w:rsidR="00CC1F90" w:rsidRPr="00CC1F90" w:rsidRDefault="00CC1F90" w:rsidP="00CC1F90">
            <w:pPr>
              <w:jc w:val="center"/>
              <w:rPr>
                <w:rFonts w:ascii="Times New Roman" w:hAnsi="Times New Roman" w:cs="Times New Roman"/>
                <w:b/>
                <w:sz w:val="28"/>
                <w:szCs w:val="28"/>
              </w:rPr>
            </w:pPr>
            <w:r w:rsidRPr="00CC1F90">
              <w:rPr>
                <w:rFonts w:ascii="Times New Roman" w:hAnsi="Times New Roman" w:cs="Times New Roman"/>
                <w:b/>
                <w:sz w:val="28"/>
                <w:szCs w:val="28"/>
              </w:rPr>
              <w:t>Повторение и систематизация пройденного в 8 классе</w:t>
            </w:r>
          </w:p>
        </w:tc>
      </w:tr>
      <w:tr w:rsidR="003C102C" w:rsidTr="003C102C">
        <w:tc>
          <w:tcPr>
            <w:tcW w:w="402" w:type="pct"/>
          </w:tcPr>
          <w:p w:rsidR="003C102C" w:rsidRPr="00CC1F90" w:rsidRDefault="003C102C" w:rsidP="00CC1F90">
            <w:pPr>
              <w:pStyle w:val="a3"/>
              <w:numPr>
                <w:ilvl w:val="0"/>
                <w:numId w:val="25"/>
              </w:numPr>
              <w:jc w:val="center"/>
              <w:rPr>
                <w:rFonts w:ascii="Times New Roman" w:hAnsi="Times New Roman" w:cs="Times New Roman"/>
                <w:sz w:val="28"/>
                <w:szCs w:val="28"/>
              </w:rPr>
            </w:pPr>
          </w:p>
        </w:tc>
        <w:tc>
          <w:tcPr>
            <w:tcW w:w="3272" w:type="pct"/>
          </w:tcPr>
          <w:p w:rsidR="003C102C" w:rsidRPr="00CC1F90" w:rsidRDefault="00CC1F90" w:rsidP="00CC1F90">
            <w:pPr>
              <w:rPr>
                <w:rFonts w:ascii="Times New Roman" w:hAnsi="Times New Roman" w:cs="Times New Roman"/>
                <w:sz w:val="28"/>
                <w:szCs w:val="28"/>
              </w:rPr>
            </w:pPr>
            <w:r>
              <w:rPr>
                <w:rFonts w:ascii="Times New Roman" w:hAnsi="Times New Roman" w:cs="Times New Roman"/>
                <w:sz w:val="28"/>
                <w:szCs w:val="28"/>
              </w:rPr>
              <w:t>Повторение изученного в 8 классе</w:t>
            </w:r>
          </w:p>
        </w:tc>
        <w:tc>
          <w:tcPr>
            <w:tcW w:w="556" w:type="pct"/>
          </w:tcPr>
          <w:p w:rsidR="003C102C" w:rsidRDefault="003C102C" w:rsidP="00F110FB">
            <w:pPr>
              <w:rPr>
                <w:rFonts w:ascii="Times New Roman" w:hAnsi="Times New Roman" w:cs="Times New Roman"/>
                <w:sz w:val="28"/>
                <w:szCs w:val="28"/>
              </w:rPr>
            </w:pPr>
          </w:p>
        </w:tc>
        <w:tc>
          <w:tcPr>
            <w:tcW w:w="770" w:type="pct"/>
          </w:tcPr>
          <w:p w:rsidR="003C102C" w:rsidRDefault="003C102C" w:rsidP="00F110FB">
            <w:pPr>
              <w:rPr>
                <w:rFonts w:ascii="Times New Roman" w:hAnsi="Times New Roman" w:cs="Times New Roman"/>
                <w:sz w:val="28"/>
                <w:szCs w:val="28"/>
              </w:rPr>
            </w:pPr>
          </w:p>
        </w:tc>
      </w:tr>
      <w:tr w:rsidR="00CC1F90" w:rsidTr="003C102C">
        <w:tc>
          <w:tcPr>
            <w:tcW w:w="402" w:type="pct"/>
          </w:tcPr>
          <w:p w:rsidR="00CC1F90" w:rsidRPr="00CC1F90" w:rsidRDefault="00CC1F90" w:rsidP="00CC1F90">
            <w:pPr>
              <w:pStyle w:val="a3"/>
              <w:numPr>
                <w:ilvl w:val="0"/>
                <w:numId w:val="25"/>
              </w:numPr>
              <w:jc w:val="center"/>
              <w:rPr>
                <w:rFonts w:ascii="Times New Roman" w:hAnsi="Times New Roman" w:cs="Times New Roman"/>
                <w:sz w:val="28"/>
                <w:szCs w:val="28"/>
              </w:rPr>
            </w:pPr>
          </w:p>
        </w:tc>
        <w:tc>
          <w:tcPr>
            <w:tcW w:w="3272" w:type="pct"/>
          </w:tcPr>
          <w:p w:rsidR="00CC1F90" w:rsidRPr="00CC1F90" w:rsidRDefault="00CC1F90" w:rsidP="00CC1F90">
            <w:pPr>
              <w:rPr>
                <w:rFonts w:ascii="Times New Roman" w:hAnsi="Times New Roman" w:cs="Times New Roman"/>
                <w:sz w:val="28"/>
                <w:szCs w:val="28"/>
              </w:rPr>
            </w:pPr>
            <w:r w:rsidRPr="00CC1F90">
              <w:rPr>
                <w:rFonts w:ascii="Times New Roman" w:hAnsi="Times New Roman" w:cs="Times New Roman"/>
                <w:sz w:val="28"/>
                <w:szCs w:val="28"/>
              </w:rPr>
              <w:t>Итоговая контрольная работа</w:t>
            </w:r>
          </w:p>
        </w:tc>
        <w:tc>
          <w:tcPr>
            <w:tcW w:w="556" w:type="pct"/>
          </w:tcPr>
          <w:p w:rsidR="00CC1F90" w:rsidRDefault="00CC1F90" w:rsidP="00F110FB">
            <w:pPr>
              <w:rPr>
                <w:rFonts w:ascii="Times New Roman" w:hAnsi="Times New Roman" w:cs="Times New Roman"/>
                <w:sz w:val="28"/>
                <w:szCs w:val="28"/>
              </w:rPr>
            </w:pPr>
          </w:p>
        </w:tc>
        <w:tc>
          <w:tcPr>
            <w:tcW w:w="770" w:type="pct"/>
          </w:tcPr>
          <w:p w:rsidR="00CC1F90" w:rsidRDefault="00CC1F90" w:rsidP="00F110FB">
            <w:pPr>
              <w:rPr>
                <w:rFonts w:ascii="Times New Roman" w:hAnsi="Times New Roman" w:cs="Times New Roman"/>
                <w:sz w:val="28"/>
                <w:szCs w:val="28"/>
              </w:rPr>
            </w:pPr>
          </w:p>
        </w:tc>
      </w:tr>
    </w:tbl>
    <w:p w:rsidR="003C102C" w:rsidRPr="003C102C" w:rsidRDefault="003C102C" w:rsidP="003C102C">
      <w:pPr>
        <w:pStyle w:val="a5"/>
        <w:spacing w:line="276" w:lineRule="auto"/>
        <w:ind w:firstLine="567"/>
        <w:jc w:val="center"/>
        <w:rPr>
          <w:rFonts w:ascii="Times New Roman" w:hAnsi="Times New Roman"/>
          <w:b/>
          <w:sz w:val="28"/>
          <w:szCs w:val="28"/>
          <w:lang w:val="en-US"/>
        </w:rPr>
      </w:pPr>
    </w:p>
    <w:p w:rsidR="00B20CBB" w:rsidRDefault="00B20CBB" w:rsidP="003C102C">
      <w:pPr>
        <w:spacing w:after="0"/>
        <w:ind w:firstLine="567"/>
        <w:jc w:val="both"/>
        <w:rPr>
          <w:rFonts w:ascii="Times New Roman" w:hAnsi="Times New Roman" w:cs="Times New Roman"/>
          <w:sz w:val="28"/>
          <w:szCs w:val="28"/>
        </w:rPr>
      </w:pPr>
    </w:p>
    <w:p w:rsidR="00EE3B1B" w:rsidRDefault="00EE3B1B" w:rsidP="003C102C">
      <w:pPr>
        <w:spacing w:after="0"/>
        <w:ind w:firstLine="567"/>
        <w:jc w:val="both"/>
        <w:rPr>
          <w:rFonts w:ascii="Times New Roman" w:hAnsi="Times New Roman" w:cs="Times New Roman"/>
          <w:sz w:val="28"/>
          <w:szCs w:val="28"/>
        </w:rPr>
      </w:pPr>
    </w:p>
    <w:p w:rsidR="00770364" w:rsidRDefault="00770364" w:rsidP="003C102C">
      <w:pPr>
        <w:ind w:firstLine="567"/>
        <w:rPr>
          <w:rFonts w:ascii="Times New Roman" w:eastAsia="Calibri" w:hAnsi="Times New Roman" w:cs="Times New Roman"/>
          <w:b/>
          <w:sz w:val="28"/>
          <w:szCs w:val="28"/>
          <w:lang w:val="en-US" w:eastAsia="en-US"/>
        </w:rPr>
      </w:pPr>
      <w:r>
        <w:rPr>
          <w:rFonts w:ascii="Times New Roman" w:hAnsi="Times New Roman"/>
          <w:b/>
          <w:sz w:val="28"/>
          <w:szCs w:val="28"/>
          <w:lang w:val="en-US"/>
        </w:rPr>
        <w:br w:type="page"/>
      </w:r>
    </w:p>
    <w:sectPr w:rsidR="00770364" w:rsidSect="005C79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28D7A4E"/>
    <w:multiLevelType w:val="hybridMultilevel"/>
    <w:tmpl w:val="B16E52CA"/>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
    <w:nsid w:val="07CF33F5"/>
    <w:multiLevelType w:val="hybridMultilevel"/>
    <w:tmpl w:val="7DF47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8761A8"/>
    <w:multiLevelType w:val="hybridMultilevel"/>
    <w:tmpl w:val="889A10AE"/>
    <w:lvl w:ilvl="0" w:tplc="B6D2448E">
      <w:start w:val="1"/>
      <w:numFmt w:val="upperRoman"/>
      <w:lvlText w:val="%1."/>
      <w:lvlJc w:val="left"/>
      <w:pPr>
        <w:ind w:left="270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F67B7"/>
    <w:multiLevelType w:val="hybridMultilevel"/>
    <w:tmpl w:val="4F087D0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32A7078"/>
    <w:multiLevelType w:val="hybridMultilevel"/>
    <w:tmpl w:val="1A244EBC"/>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2792601"/>
    <w:multiLevelType w:val="hybridMultilevel"/>
    <w:tmpl w:val="889A10AE"/>
    <w:lvl w:ilvl="0" w:tplc="B6D2448E">
      <w:start w:val="1"/>
      <w:numFmt w:val="upperRoman"/>
      <w:lvlText w:val="%1."/>
      <w:lvlJc w:val="left"/>
      <w:pPr>
        <w:ind w:left="270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82E1D76"/>
    <w:multiLevelType w:val="hybridMultilevel"/>
    <w:tmpl w:val="4BE046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405F1D"/>
    <w:multiLevelType w:val="hybridMultilevel"/>
    <w:tmpl w:val="35E2811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nsid w:val="2F016847"/>
    <w:multiLevelType w:val="hybridMultilevel"/>
    <w:tmpl w:val="88DAA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5C3F22"/>
    <w:multiLevelType w:val="hybridMultilevel"/>
    <w:tmpl w:val="5FDE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814CD8"/>
    <w:multiLevelType w:val="hybridMultilevel"/>
    <w:tmpl w:val="95B4C2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4F478EC"/>
    <w:multiLevelType w:val="hybridMultilevel"/>
    <w:tmpl w:val="7AF2F42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455A5B24"/>
    <w:multiLevelType w:val="hybridMultilevel"/>
    <w:tmpl w:val="F4BC8CF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5">
    <w:nsid w:val="47AC4BB9"/>
    <w:multiLevelType w:val="hybridMultilevel"/>
    <w:tmpl w:val="68FE5318"/>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16">
    <w:nsid w:val="4A404089"/>
    <w:multiLevelType w:val="hybridMultilevel"/>
    <w:tmpl w:val="2F08C49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nsid w:val="4D270DFD"/>
    <w:multiLevelType w:val="hybridMultilevel"/>
    <w:tmpl w:val="DEBC7C4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8">
    <w:nsid w:val="4FA7729F"/>
    <w:multiLevelType w:val="hybridMultilevel"/>
    <w:tmpl w:val="F7C4E3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D87B46"/>
    <w:multiLevelType w:val="hybridMultilevel"/>
    <w:tmpl w:val="889A10AE"/>
    <w:lvl w:ilvl="0" w:tplc="B6D2448E">
      <w:start w:val="1"/>
      <w:numFmt w:val="upperRoman"/>
      <w:lvlText w:val="%1."/>
      <w:lvlJc w:val="left"/>
      <w:pPr>
        <w:ind w:left="270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E07B85"/>
    <w:multiLevelType w:val="hybridMultilevel"/>
    <w:tmpl w:val="06F437B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1">
    <w:nsid w:val="6A7F698B"/>
    <w:multiLevelType w:val="hybridMultilevel"/>
    <w:tmpl w:val="A26CADE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nsid w:val="6C9A28B6"/>
    <w:multiLevelType w:val="hybridMultilevel"/>
    <w:tmpl w:val="889A10AE"/>
    <w:lvl w:ilvl="0" w:tplc="B6D2448E">
      <w:start w:val="1"/>
      <w:numFmt w:val="upperRoman"/>
      <w:lvlText w:val="%1."/>
      <w:lvlJc w:val="left"/>
      <w:pPr>
        <w:ind w:left="270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595133"/>
    <w:multiLevelType w:val="hybridMultilevel"/>
    <w:tmpl w:val="CAE0A05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num w:numId="1">
    <w:abstractNumId w:val="11"/>
  </w:num>
  <w:num w:numId="2">
    <w:abstractNumId w:val="18"/>
  </w:num>
  <w:num w:numId="3">
    <w:abstractNumId w:val="19"/>
  </w:num>
  <w:num w:numId="4">
    <w:abstractNumId w:val="12"/>
  </w:num>
  <w:num w:numId="5">
    <w:abstractNumId w:val="6"/>
  </w:num>
  <w:num w:numId="6">
    <w:abstractNumId w:val="3"/>
  </w:num>
  <w:num w:numId="7">
    <w:abstractNumId w:val="10"/>
  </w:num>
  <w:num w:numId="8">
    <w:abstractNumId w:val="2"/>
  </w:num>
  <w:num w:numId="9">
    <w:abstractNumId w:val="15"/>
  </w:num>
  <w:num w:numId="10">
    <w:abstractNumId w:val="1"/>
  </w:num>
  <w:num w:numId="11">
    <w:abstractNumId w:val="14"/>
  </w:num>
  <w:num w:numId="12">
    <w:abstractNumId w:val="17"/>
  </w:num>
  <w:num w:numId="13">
    <w:abstractNumId w:val="20"/>
  </w:num>
  <w:num w:numId="14">
    <w:abstractNumId w:val="21"/>
  </w:num>
  <w:num w:numId="15">
    <w:abstractNumId w:val="23"/>
  </w:num>
  <w:num w:numId="16">
    <w:abstractNumId w:val="16"/>
  </w:num>
  <w:num w:numId="17">
    <w:abstractNumId w:val="13"/>
  </w:num>
  <w:num w:numId="18">
    <w:abstractNumId w:val="9"/>
  </w:num>
  <w:num w:numId="19">
    <w:abstractNumId w:val="22"/>
  </w:num>
  <w:num w:numId="20">
    <w:abstractNumId w:val="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47BB9"/>
    <w:rsid w:val="00043591"/>
    <w:rsid w:val="00117883"/>
    <w:rsid w:val="0012249E"/>
    <w:rsid w:val="0014207F"/>
    <w:rsid w:val="00152CA3"/>
    <w:rsid w:val="0015538D"/>
    <w:rsid w:val="0021067F"/>
    <w:rsid w:val="0022553F"/>
    <w:rsid w:val="00255F13"/>
    <w:rsid w:val="0025707D"/>
    <w:rsid w:val="002C570F"/>
    <w:rsid w:val="002F75A7"/>
    <w:rsid w:val="00332BB7"/>
    <w:rsid w:val="00341E3D"/>
    <w:rsid w:val="00373B73"/>
    <w:rsid w:val="00385492"/>
    <w:rsid w:val="00387AE4"/>
    <w:rsid w:val="003A5231"/>
    <w:rsid w:val="003A5622"/>
    <w:rsid w:val="003C102C"/>
    <w:rsid w:val="004008DE"/>
    <w:rsid w:val="004504E1"/>
    <w:rsid w:val="0045665A"/>
    <w:rsid w:val="004C21F0"/>
    <w:rsid w:val="004C4E59"/>
    <w:rsid w:val="004E4BCE"/>
    <w:rsid w:val="005135B3"/>
    <w:rsid w:val="00547BB9"/>
    <w:rsid w:val="005579FB"/>
    <w:rsid w:val="005629DA"/>
    <w:rsid w:val="00573C64"/>
    <w:rsid w:val="005C79BC"/>
    <w:rsid w:val="005F5DDB"/>
    <w:rsid w:val="006046B4"/>
    <w:rsid w:val="00665F96"/>
    <w:rsid w:val="00672D65"/>
    <w:rsid w:val="00770364"/>
    <w:rsid w:val="00775A67"/>
    <w:rsid w:val="00782D39"/>
    <w:rsid w:val="007B09A9"/>
    <w:rsid w:val="007C393E"/>
    <w:rsid w:val="007D20B4"/>
    <w:rsid w:val="007D7E8B"/>
    <w:rsid w:val="008C6143"/>
    <w:rsid w:val="00930B23"/>
    <w:rsid w:val="00951396"/>
    <w:rsid w:val="00970E0C"/>
    <w:rsid w:val="00977367"/>
    <w:rsid w:val="00A01500"/>
    <w:rsid w:val="00A07A25"/>
    <w:rsid w:val="00A24E17"/>
    <w:rsid w:val="00A47F4D"/>
    <w:rsid w:val="00A503CB"/>
    <w:rsid w:val="00B20CBB"/>
    <w:rsid w:val="00B504EE"/>
    <w:rsid w:val="00BF492A"/>
    <w:rsid w:val="00CC1F90"/>
    <w:rsid w:val="00CD1829"/>
    <w:rsid w:val="00CD5785"/>
    <w:rsid w:val="00CE588C"/>
    <w:rsid w:val="00CF2FB8"/>
    <w:rsid w:val="00D13C65"/>
    <w:rsid w:val="00D17D44"/>
    <w:rsid w:val="00D47194"/>
    <w:rsid w:val="00D83FFD"/>
    <w:rsid w:val="00DA036F"/>
    <w:rsid w:val="00DC1CCD"/>
    <w:rsid w:val="00E37C4B"/>
    <w:rsid w:val="00E42347"/>
    <w:rsid w:val="00E8730D"/>
    <w:rsid w:val="00EA11FF"/>
    <w:rsid w:val="00EA3BC0"/>
    <w:rsid w:val="00EA68A4"/>
    <w:rsid w:val="00EB55AA"/>
    <w:rsid w:val="00EE3B1B"/>
    <w:rsid w:val="00F65EC0"/>
    <w:rsid w:val="00F85D38"/>
    <w:rsid w:val="00FA55EA"/>
    <w:rsid w:val="00FD5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BE396-1453-4ED5-8CA5-0458C9D7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E8B"/>
  </w:style>
  <w:style w:type="paragraph" w:styleId="2">
    <w:name w:val="heading 2"/>
    <w:basedOn w:val="a"/>
    <w:next w:val="a"/>
    <w:link w:val="20"/>
    <w:uiPriority w:val="9"/>
    <w:semiHidden/>
    <w:unhideWhenUsed/>
    <w:qFormat/>
    <w:rsid w:val="00B20C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20CBB"/>
    <w:pPr>
      <w:keepNext/>
      <w:snapToGrid w:val="0"/>
      <w:spacing w:after="0" w:line="180" w:lineRule="atLeast"/>
      <w:jc w:val="right"/>
      <w:outlineLvl w:val="2"/>
    </w:pPr>
    <w:rPr>
      <w:rFonts w:ascii="Times New Roman" w:eastAsia="Times New Roman" w:hAnsi="Times New Roman" w:cs="Times New Roman"/>
      <w:b/>
      <w:i/>
      <w:sz w:val="18"/>
      <w:szCs w:val="20"/>
    </w:rPr>
  </w:style>
  <w:style w:type="paragraph" w:styleId="6">
    <w:name w:val="heading 6"/>
    <w:basedOn w:val="a"/>
    <w:next w:val="a"/>
    <w:link w:val="60"/>
    <w:uiPriority w:val="9"/>
    <w:semiHidden/>
    <w:unhideWhenUsed/>
    <w:qFormat/>
    <w:rsid w:val="00B20CB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EC0"/>
    <w:pPr>
      <w:ind w:left="720"/>
      <w:contextualSpacing/>
    </w:pPr>
  </w:style>
  <w:style w:type="table" w:styleId="a4">
    <w:name w:val="Table Grid"/>
    <w:basedOn w:val="a1"/>
    <w:uiPriority w:val="59"/>
    <w:rsid w:val="00775A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B20CBB"/>
    <w:rPr>
      <w:rFonts w:ascii="Times New Roman" w:eastAsia="Times New Roman" w:hAnsi="Times New Roman" w:cs="Times New Roman"/>
      <w:b/>
      <w:i/>
      <w:sz w:val="18"/>
      <w:szCs w:val="20"/>
      <w:lang w:eastAsia="ru-RU"/>
    </w:rPr>
  </w:style>
  <w:style w:type="character" w:customStyle="1" w:styleId="20">
    <w:name w:val="Заголовок 2 Знак"/>
    <w:basedOn w:val="a0"/>
    <w:link w:val="2"/>
    <w:uiPriority w:val="9"/>
    <w:semiHidden/>
    <w:rsid w:val="00B20CBB"/>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B20CBB"/>
    <w:rPr>
      <w:rFonts w:asciiTheme="majorHAnsi" w:eastAsiaTheme="majorEastAsia" w:hAnsiTheme="majorHAnsi" w:cstheme="majorBidi"/>
      <w:i/>
      <w:iCs/>
      <w:color w:val="243F60" w:themeColor="accent1" w:themeShade="7F"/>
    </w:rPr>
  </w:style>
  <w:style w:type="paragraph" w:styleId="a5">
    <w:name w:val="No Spacing"/>
    <w:uiPriority w:val="1"/>
    <w:qFormat/>
    <w:rsid w:val="00152CA3"/>
    <w:pPr>
      <w:spacing w:after="0" w:line="240" w:lineRule="auto"/>
    </w:pPr>
    <w:rPr>
      <w:rFonts w:ascii="Calibri" w:eastAsia="Calibri" w:hAnsi="Calibri" w:cs="Times New Roman"/>
      <w:lang w:eastAsia="en-US"/>
    </w:rPr>
  </w:style>
  <w:style w:type="paragraph" w:styleId="a6">
    <w:name w:val="Body Text"/>
    <w:basedOn w:val="a"/>
    <w:link w:val="a7"/>
    <w:rsid w:val="00152CA3"/>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152CA3"/>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A47F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7F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67766-DE83-4EE8-AE0A-A65183C7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2400</Words>
  <Characters>13682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7</cp:revision>
  <cp:lastPrinted>2023-09-14T12:55:00Z</cp:lastPrinted>
  <dcterms:created xsi:type="dcterms:W3CDTF">2017-08-15T20:25:00Z</dcterms:created>
  <dcterms:modified xsi:type="dcterms:W3CDTF">2023-10-10T07:41:00Z</dcterms:modified>
</cp:coreProperties>
</file>