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64B" w:rsidRPr="00B61302" w:rsidRDefault="00D9364B">
      <w:pPr>
        <w:spacing w:after="0"/>
        <w:ind w:left="120"/>
        <w:jc w:val="center"/>
        <w:rPr>
          <w:lang w:val="ru-RU"/>
        </w:rPr>
      </w:pPr>
      <w:bookmarkStart w:id="0" w:name="block-11931722"/>
    </w:p>
    <w:p w:rsidR="00D9364B" w:rsidRPr="00B61302" w:rsidRDefault="009261B2">
      <w:pPr>
        <w:spacing w:after="0"/>
        <w:ind w:left="120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0425" cy="83997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уз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9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D9364B" w:rsidRPr="00B61302" w:rsidRDefault="00D9364B">
      <w:pPr>
        <w:spacing w:after="0"/>
        <w:ind w:left="120"/>
        <w:jc w:val="center"/>
        <w:rPr>
          <w:lang w:val="ru-RU"/>
        </w:rPr>
      </w:pPr>
    </w:p>
    <w:p w:rsidR="00D9364B" w:rsidRPr="00B61302" w:rsidRDefault="00D9364B">
      <w:pPr>
        <w:spacing w:after="0"/>
        <w:ind w:left="120"/>
        <w:jc w:val="center"/>
        <w:rPr>
          <w:lang w:val="ru-RU"/>
        </w:rPr>
      </w:pPr>
    </w:p>
    <w:p w:rsidR="00D9364B" w:rsidRPr="00B61302" w:rsidRDefault="00D9364B">
      <w:pPr>
        <w:spacing w:after="0"/>
        <w:ind w:left="120"/>
        <w:jc w:val="center"/>
        <w:rPr>
          <w:lang w:val="ru-RU"/>
        </w:rPr>
      </w:pP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1931723"/>
      <w:bookmarkEnd w:id="0"/>
      <w:r w:rsidRPr="00B83DD0">
        <w:rPr>
          <w:rFonts w:ascii="Times New Roman" w:hAnsi="Times New Roman"/>
          <w:color w:val="000000"/>
          <w:sz w:val="28"/>
          <w:lang w:val="ru-RU"/>
        </w:rPr>
        <w:t>​</w:t>
      </w: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становление системы ценностей, обучающихся в единстве эмоциональной и познавательной сферы;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</w:t>
      </w: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D9364B" w:rsidRPr="00656EE2" w:rsidRDefault="00D9364B" w:rsidP="00656EE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9364B" w:rsidRPr="00656EE2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1931724"/>
      <w:bookmarkEnd w:id="2"/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D9364B" w:rsidRPr="00656EE2" w:rsidRDefault="00D9364B" w:rsidP="00656E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364B" w:rsidRPr="00656EE2" w:rsidRDefault="00B83DD0" w:rsidP="00656E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D9364B" w:rsidRPr="00656EE2" w:rsidRDefault="00D9364B" w:rsidP="00656E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Первые артисты, народный театр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D9364B" w:rsidRPr="00656EE2" w:rsidRDefault="00D9364B" w:rsidP="00656E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364B" w:rsidRPr="00656EE2" w:rsidRDefault="00B83DD0" w:rsidP="00656E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9364B" w:rsidRPr="00656EE2" w:rsidRDefault="00D9364B" w:rsidP="00656E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</w:t>
      </w:r>
      <w:r w:rsidRPr="00656EE2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дирижёр» – игра-имитация дирижёрских жестов во время звучания музыки;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детских пьес на фортепиано в исполнении учителя;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наблюдение за развитием музыки; определение жанра, формы;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D9364B" w:rsidRPr="00656EE2" w:rsidRDefault="00D9364B" w:rsidP="00656E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364B" w:rsidRPr="00656EE2" w:rsidRDefault="00B83DD0" w:rsidP="00656E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D9364B" w:rsidRPr="00656EE2" w:rsidRDefault="00D9364B" w:rsidP="00656E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сопоставление музыки с произведениями изобразительного искусства;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слушание, исполнение песен Великой Отечественной войны, знакомство с историей их сочинения и исполнения;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D9364B" w:rsidRPr="00656EE2" w:rsidRDefault="00D9364B" w:rsidP="00656E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364B" w:rsidRPr="00656EE2" w:rsidRDefault="00B83DD0" w:rsidP="00656E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D9364B" w:rsidRPr="00656EE2" w:rsidRDefault="00D9364B" w:rsidP="00656E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</w:t>
      </w: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Диалог культур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D9364B" w:rsidRPr="00656EE2" w:rsidRDefault="00D9364B" w:rsidP="00656E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364B" w:rsidRPr="00656EE2" w:rsidRDefault="00B83DD0" w:rsidP="00656E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9364B" w:rsidRPr="00656EE2" w:rsidRDefault="00D9364B" w:rsidP="00656E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диалог с учителем о характере музыки, манере исполнения, выразительных средствах;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 (с опорой на нотный текст), исполнение доступных вокальных произведений духовной музыки;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D9364B" w:rsidRPr="00656EE2" w:rsidRDefault="00D9364B" w:rsidP="00656E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364B" w:rsidRPr="00656EE2" w:rsidRDefault="00B83DD0" w:rsidP="00656E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D9364B" w:rsidRPr="00656EE2" w:rsidRDefault="00D9364B" w:rsidP="00656E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D9364B" w:rsidRPr="00B6130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3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тембрами голосов оперных певцов;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диалог с учителем по поводу синкретичного характера музыкального спектакля;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D9364B" w:rsidRPr="00656EE2" w:rsidRDefault="00D9364B" w:rsidP="00656E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364B" w:rsidRPr="00656EE2" w:rsidRDefault="00B83DD0" w:rsidP="00656E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D9364B" w:rsidRPr="00656EE2" w:rsidRDefault="00D9364B" w:rsidP="00656E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обработок классической музыки, сравнение их с оригиналом;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656EE2">
        <w:rPr>
          <w:rFonts w:ascii="Times New Roman" w:hAnsi="Times New Roman" w:cs="Times New Roman"/>
          <w:color w:val="000000"/>
          <w:sz w:val="24"/>
          <w:szCs w:val="24"/>
        </w:rPr>
        <w:t>Garage</w:t>
      </w: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56EE2">
        <w:rPr>
          <w:rFonts w:ascii="Times New Roman" w:hAnsi="Times New Roman" w:cs="Times New Roman"/>
          <w:color w:val="000000"/>
          <w:sz w:val="24"/>
          <w:szCs w:val="24"/>
        </w:rPr>
        <w:t>Band</w:t>
      </w: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D9364B" w:rsidRPr="00656EE2" w:rsidRDefault="00D9364B" w:rsidP="00656E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364B" w:rsidRPr="00656EE2" w:rsidRDefault="00B83DD0" w:rsidP="00656E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D9364B" w:rsidRPr="00656EE2" w:rsidRDefault="00D9364B" w:rsidP="00656E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</w:t>
      </w: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Звукоряд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наблюдение за изменением музыкального образа при изменении регистра;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Пентатоника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дополнительными элементами нотной записи;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D9364B" w:rsidRPr="00B6130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130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 ступеневого состава мажорной и минорной гаммы (тон-полутон);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D9364B" w:rsidRPr="00656EE2" w:rsidRDefault="00D9364B" w:rsidP="00656EE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9364B" w:rsidRPr="00656EE2">
          <w:pgSz w:w="11906" w:h="16383"/>
          <w:pgMar w:top="1134" w:right="850" w:bottom="1134" w:left="1701" w:header="720" w:footer="720" w:gutter="0"/>
          <w:cols w:space="720"/>
        </w:sectPr>
      </w:pP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1931725"/>
      <w:bookmarkEnd w:id="3"/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D9364B" w:rsidRPr="00656EE2" w:rsidRDefault="00D9364B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D9364B" w:rsidRPr="00656EE2" w:rsidRDefault="00D9364B" w:rsidP="00656E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9972685"/>
      <w:bookmarkEnd w:id="5"/>
    </w:p>
    <w:p w:rsidR="00D9364B" w:rsidRPr="00656EE2" w:rsidRDefault="00D9364B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9364B" w:rsidRPr="00656EE2" w:rsidRDefault="00D9364B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Овладение универсальными познавательными действиями</w:t>
      </w: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музыкальные тексты (акустические и нотные)по предложенному учителем алгоритму;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D9364B" w:rsidRPr="00656EE2" w:rsidRDefault="00D9364B" w:rsidP="00656E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39972686"/>
      <w:bookmarkEnd w:id="6"/>
    </w:p>
    <w:p w:rsidR="00D9364B" w:rsidRPr="00656EE2" w:rsidRDefault="00D9364B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9364B" w:rsidRPr="00656EE2" w:rsidRDefault="00D9364B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D9364B" w:rsidRPr="00656EE2" w:rsidRDefault="00D9364B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9364B" w:rsidRPr="00656EE2" w:rsidRDefault="00B83DD0" w:rsidP="00656EE2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исполнять (в том числе фрагментарно, отдельными темами) сочинения композиторов-классиков;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 концу изучения модуля № 7 «Современная музыкальная культура» обучающийся научится: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D9364B" w:rsidRPr="00656EE2" w:rsidRDefault="00B83DD0" w:rsidP="00656EE2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56EE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D9364B" w:rsidRPr="00656EE2" w:rsidRDefault="00D9364B" w:rsidP="00656EE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9364B" w:rsidRPr="00656EE2">
          <w:pgSz w:w="11906" w:h="16383"/>
          <w:pgMar w:top="1134" w:right="850" w:bottom="1134" w:left="1701" w:header="720" w:footer="720" w:gutter="0"/>
          <w:cols w:space="720"/>
        </w:sectPr>
      </w:pPr>
    </w:p>
    <w:p w:rsidR="00D9364B" w:rsidRPr="00656EE2" w:rsidRDefault="00B83DD0" w:rsidP="00656EE2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11931726"/>
      <w:bookmarkEnd w:id="4"/>
      <w:r w:rsidRPr="00656EE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56E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  <w:r w:rsidR="00656EE2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Pr="00656EE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3"/>
        <w:gridCol w:w="2113"/>
        <w:gridCol w:w="877"/>
        <w:gridCol w:w="1689"/>
        <w:gridCol w:w="1751"/>
        <w:gridCol w:w="2773"/>
      </w:tblGrid>
      <w:tr w:rsidR="00D9364B" w:rsidRPr="00656EE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4B" w:rsidRPr="00656E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64B" w:rsidRPr="00656EE2" w:rsidRDefault="00D9364B" w:rsidP="00656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64B" w:rsidRPr="00656EE2" w:rsidRDefault="00D9364B" w:rsidP="00656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64B" w:rsidRPr="00656EE2" w:rsidRDefault="00D9364B" w:rsidP="00656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4B" w:rsidRPr="00656E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D9364B" w:rsidRPr="00656E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Народная музыка России</w:t>
            </w:r>
          </w:p>
        </w:tc>
      </w:tr>
      <w:tr w:rsidR="00D9364B" w:rsidRPr="009261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9364B" w:rsidRPr="009261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9364B" w:rsidRPr="009261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инструменты: П.И. Чайковский пьесы «Камаринская»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9364B" w:rsidRPr="009261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9364B" w:rsidRPr="009261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9364B" w:rsidRPr="009261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9364B" w:rsidRPr="00656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4B" w:rsidRPr="00656E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Классическая музыка</w:t>
            </w:r>
          </w:p>
        </w:tc>
      </w:tr>
      <w:tr w:rsidR="00D9364B" w:rsidRPr="009261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9364B" w:rsidRPr="009261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9364B" w:rsidRPr="009261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9364B" w:rsidRPr="009261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9364B" w:rsidRPr="009261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9364B" w:rsidRPr="009261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9364B" w:rsidRPr="009261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9364B" w:rsidRPr="009261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9364B" w:rsidRPr="009261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9364B" w:rsidRPr="00656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4B" w:rsidRPr="00926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в жизни человека</w:t>
            </w:r>
          </w:p>
        </w:tc>
      </w:tr>
      <w:tr w:rsidR="00D9364B" w:rsidRPr="009261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Искусство времени: Н.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ea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9364B" w:rsidRPr="00656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4B" w:rsidRPr="00656E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D9364B" w:rsidRPr="00656E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 народов мира</w:t>
            </w:r>
          </w:p>
        </w:tc>
      </w:tr>
      <w:tr w:rsidR="00D9364B" w:rsidRPr="009261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9364B" w:rsidRPr="009261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норвежская народная песня «Волшебный смычок»; А.Дворжак Славянский танец № 2 ми-минор, Юмореска.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9364B" w:rsidRPr="00656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4B" w:rsidRPr="00656E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Духовная музыка</w:t>
            </w:r>
          </w:p>
        </w:tc>
      </w:tr>
      <w:tr w:rsidR="00D9364B" w:rsidRPr="009261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9364B" w:rsidRPr="00656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4B" w:rsidRPr="009261B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Музыка театра и кино</w:t>
            </w:r>
          </w:p>
        </w:tc>
      </w:tr>
      <w:tr w:rsidR="00D9364B" w:rsidRPr="009261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9364B" w:rsidRPr="009261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9364B" w:rsidRPr="009261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9364B" w:rsidRPr="009261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9364B" w:rsidRPr="009261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9364B" w:rsidRPr="00656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4B" w:rsidRPr="00656E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Современная музыкальная культура</w:t>
            </w:r>
          </w:p>
        </w:tc>
      </w:tr>
      <w:tr w:rsidR="00D9364B" w:rsidRPr="009261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9364B" w:rsidRPr="009261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9364B" w:rsidRPr="00656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4B" w:rsidRPr="00656E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Музыкальная грамота</w:t>
            </w:r>
          </w:p>
        </w:tc>
      </w:tr>
      <w:tr w:rsidR="00D9364B" w:rsidRPr="009261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9364B" w:rsidRPr="009261B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Музыкальный язык: Я.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ea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9364B" w:rsidRPr="00656EE2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работа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4B" w:rsidRPr="00656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4B" w:rsidRPr="00656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64B" w:rsidRPr="00BA4490" w:rsidRDefault="00D9364B" w:rsidP="00656EE2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D9364B" w:rsidRPr="00BA4490" w:rsidSect="00BA4490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D9364B" w:rsidRDefault="00B61302" w:rsidP="00B61302">
      <w:pPr>
        <w:spacing w:after="0" w:line="240" w:lineRule="auto"/>
        <w:ind w:left="12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  <w:bookmarkStart w:id="8" w:name="block-11931727"/>
      <w:bookmarkEnd w:id="7"/>
      <w:r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lastRenderedPageBreak/>
        <w:t xml:space="preserve">                             </w:t>
      </w:r>
      <w:r w:rsidR="00BA4490" w:rsidRPr="00B61302">
        <w:rPr>
          <w:rFonts w:ascii="Times New Roman" w:hAnsi="Times New Roman" w:cs="Times New Roman"/>
          <w:b/>
          <w:color w:val="FF0000"/>
          <w:sz w:val="24"/>
          <w:szCs w:val="24"/>
        </w:rPr>
        <w:t>ПОУРОЧНОЕ ПЛАНИРОВАНИЕ</w:t>
      </w:r>
      <w:r w:rsidR="00B83DD0" w:rsidRPr="00B613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B61302"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  <w:t xml:space="preserve"> </w:t>
      </w:r>
      <w:r w:rsidR="00B83DD0" w:rsidRPr="00B6130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 КЛАСС </w:t>
      </w:r>
    </w:p>
    <w:p w:rsidR="00B61302" w:rsidRPr="00B61302" w:rsidRDefault="00B61302" w:rsidP="00B61302">
      <w:pPr>
        <w:spacing w:after="0" w:line="240" w:lineRule="auto"/>
        <w:ind w:left="120"/>
        <w:rPr>
          <w:rFonts w:ascii="Times New Roman" w:hAnsi="Times New Roman" w:cs="Times New Roman"/>
          <w:b/>
          <w:color w:val="FF0000"/>
          <w:sz w:val="24"/>
          <w:szCs w:val="24"/>
          <w:lang w:val="ru-RU"/>
        </w:rPr>
      </w:pPr>
    </w:p>
    <w:tbl>
      <w:tblPr>
        <w:tblW w:w="0" w:type="auto"/>
        <w:tblCellSpacing w:w="20" w:type="nil"/>
        <w:tblInd w:w="-18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567"/>
        <w:gridCol w:w="708"/>
        <w:gridCol w:w="709"/>
        <w:gridCol w:w="1134"/>
        <w:gridCol w:w="2233"/>
      </w:tblGrid>
      <w:tr w:rsidR="00D9364B" w:rsidRPr="00656EE2" w:rsidTr="00B61302">
        <w:trPr>
          <w:trHeight w:val="144"/>
          <w:tblCellSpacing w:w="20" w:type="nil"/>
        </w:trPr>
        <w:tc>
          <w:tcPr>
            <w:tcW w:w="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4B" w:rsidRPr="00656EE2" w:rsidTr="00B61302">
        <w:trPr>
          <w:trHeight w:val="144"/>
          <w:tblCellSpacing w:w="20" w:type="nil"/>
        </w:trPr>
        <w:tc>
          <w:tcPr>
            <w:tcW w:w="5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64B" w:rsidRPr="00656EE2" w:rsidRDefault="00D9364B" w:rsidP="00656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64B" w:rsidRPr="00656EE2" w:rsidRDefault="00D9364B" w:rsidP="00656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64B" w:rsidRPr="00656EE2" w:rsidRDefault="00D9364B" w:rsidP="00656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9364B" w:rsidRPr="00656EE2" w:rsidRDefault="00D9364B" w:rsidP="00656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4B" w:rsidRPr="009261B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Мелодия.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5D3DBA" w:rsidRDefault="005D3DBA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04.09.23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5D3DBA" w:rsidRDefault="001305BA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83DD0" w:rsidRPr="005D3D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83DD0" w:rsidRPr="005D3D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83DD0" w:rsidRPr="005D3D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83DD0" w:rsidRPr="005D3D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83DD0" w:rsidRPr="005D3D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8434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83DD0" w:rsidRPr="005D3DB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9364B" w:rsidRPr="009261B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«Что не выразишь словами, звуком на душу навей»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5D3DBA" w:rsidRDefault="005D3DBA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11.09.23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843639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9364B" w:rsidRPr="009261B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B61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народных песен, их интонационно образные особенности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5D3DBA" w:rsidRDefault="005D3DBA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18.09.23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9F41AC" w:rsidRDefault="001305BA" w:rsidP="00B61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83DD0" w:rsidRPr="009F41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83DD0" w:rsidRPr="009F41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83DD0" w:rsidRPr="009F41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83DD0" w:rsidRPr="009F41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83DD0" w:rsidRPr="009F41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84364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="00B83DD0" w:rsidRPr="009F41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9364B" w:rsidRPr="009261B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B61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«Я пойду по полю белому»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5D3DBA" w:rsidRDefault="005D3DBA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25.09.23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9F41AC" w:rsidRDefault="001305BA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83DD0" w:rsidRPr="009F41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83DD0" w:rsidRPr="009F41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83DD0" w:rsidRPr="009F41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83DD0" w:rsidRPr="009F41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83DD0" w:rsidRPr="009F41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8436818</w:t>
              </w:r>
            </w:hyperlink>
          </w:p>
        </w:tc>
      </w:tr>
      <w:tr w:rsidR="00D9364B" w:rsidRPr="009261B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B61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 великий праздник собралася Русь!»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5D3DBA" w:rsidRDefault="005D3DBA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02.10.23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250646</w:t>
              </w:r>
            </w:hyperlink>
          </w:p>
        </w:tc>
      </w:tr>
      <w:tr w:rsidR="00D9364B" w:rsidRPr="009261B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B61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Святые земли Русской. Илья Муромец.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5D3DBA" w:rsidRDefault="005D3DBA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09.10.23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9F41AC" w:rsidRDefault="001305BA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83DD0" w:rsidRPr="009F41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83DD0" w:rsidRPr="009F41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83DD0" w:rsidRPr="009F41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83DD0" w:rsidRPr="009F41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83DD0" w:rsidRPr="009F41A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843698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9364B" w:rsidRPr="00656EE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B61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«Приют спокойствия, трудов и вдохновения»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5D3DBA" w:rsidRDefault="005D3DBA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16.10.23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4B" w:rsidRPr="00656EE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B61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«Что за прелесть эти сказки»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5D3DBA" w:rsidRDefault="005D3DBA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23.10.23</w:t>
            </w: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4B" w:rsidRPr="009261B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B61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ярморочных гуляний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D9364B" w:rsidRPr="009261B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B61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Святогорский монастырь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caa</w:t>
              </w:r>
            </w:hyperlink>
          </w:p>
        </w:tc>
      </w:tr>
      <w:tr w:rsidR="00D9364B" w:rsidRPr="009261B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B61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Приют, сияньем муз одетый.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ffc</w:t>
              </w:r>
            </w:hyperlink>
          </w:p>
        </w:tc>
      </w:tr>
      <w:tr w:rsidR="00D9364B" w:rsidRPr="00656EE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B61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 - имя ему народ. Музыкальные инструменты России.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4B" w:rsidRPr="00B6130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B61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 русских народных инсрументов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B61302" w:rsidRDefault="001305BA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8445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70</w:t>
              </w:r>
            </w:hyperlink>
          </w:p>
        </w:tc>
      </w:tr>
      <w:tr w:rsidR="00D9364B" w:rsidRPr="009261B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музыке и музыкантах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8436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D9364B" w:rsidRPr="00656EE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4B" w:rsidRPr="00656EE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Старый замок. Счастье в сирени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4B" w:rsidRPr="00656EE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«Не молкнет сердце чуткое Шопена…»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4B" w:rsidRPr="00656EE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«Патетическая» соната.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64B" w:rsidRPr="00B6130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B61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«Царит гармония оркестра».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B61302" w:rsidRDefault="001305BA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800</w:t>
              </w:r>
            </w:hyperlink>
          </w:p>
        </w:tc>
      </w:tr>
      <w:tr w:rsidR="00D9364B" w:rsidRPr="009261B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Зимнее утро. Зимний вечер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8439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9364B" w:rsidRPr="009261B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музыкальном театре. Опера М.И. Глинки «Иван Сусанин»4 действие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ac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</w:hyperlink>
          </w:p>
        </w:tc>
      </w:tr>
      <w:tr w:rsidR="00D9364B" w:rsidRPr="00B6130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«Исходила младешенька»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B61302" w:rsidRDefault="001305BA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8438276</w:t>
              </w:r>
            </w:hyperlink>
          </w:p>
        </w:tc>
      </w:tr>
      <w:tr w:rsidR="00D9364B" w:rsidRPr="009261B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восток. Восточные мотивы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8437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9364B" w:rsidRPr="00B6130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 И.Стравинского «Петрушка»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B61302" w:rsidRDefault="001305BA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818</w:t>
              </w:r>
            </w:hyperlink>
          </w:p>
        </w:tc>
      </w:tr>
      <w:tr w:rsidR="00D9364B" w:rsidRPr="009261B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музыкальной комедии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D9364B" w:rsidRPr="00B6130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Исповедь души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B61302" w:rsidRDefault="001305BA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caec</w:t>
              </w:r>
            </w:hyperlink>
          </w:p>
        </w:tc>
      </w:tr>
      <w:tr w:rsidR="00D9364B" w:rsidRPr="00B6130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B61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B61302" w:rsidRDefault="001305BA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40</w:t>
              </w:r>
            </w:hyperlink>
          </w:p>
        </w:tc>
      </w:tr>
      <w:tr w:rsidR="00D9364B" w:rsidRPr="009261B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B61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«Праздников праздник, торжество из торжеств»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cda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9364B" w:rsidRPr="009261B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B61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Светлый праздник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cefc</w:t>
              </w:r>
            </w:hyperlink>
          </w:p>
        </w:tc>
      </w:tr>
      <w:tr w:rsidR="00D9364B" w:rsidRPr="00B6130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B61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Создатели славянской письменности Кирилл и Мефодий.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B61302" w:rsidRDefault="001305BA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866</w:t>
              </w:r>
            </w:hyperlink>
          </w:p>
        </w:tc>
      </w:tr>
      <w:tr w:rsidR="00D9364B" w:rsidRPr="00B6130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B61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Праздники русского народа: Троицын день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B61302" w:rsidRDefault="001305BA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/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843</w:t>
              </w:r>
              <w:r w:rsidR="00B83DD0"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dce</w:t>
              </w:r>
              <w:r w:rsidR="00B83DD0" w:rsidRPr="00B6130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4</w:t>
              </w:r>
            </w:hyperlink>
          </w:p>
        </w:tc>
      </w:tr>
      <w:tr w:rsidR="00D9364B" w:rsidRPr="009261B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B61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Промежуточная аттестация. Итоговый тест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D9364B" w:rsidRPr="009261B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B61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 над ошибками. Музыкальные инструменты.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сказочник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25110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9364B" w:rsidRPr="009261B2" w:rsidTr="00B61302">
        <w:trPr>
          <w:trHeight w:val="144"/>
          <w:tblCellSpacing w:w="20" w:type="nil"/>
        </w:trPr>
        <w:tc>
          <w:tcPr>
            <w:tcW w:w="56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111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B613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Рассвет на Москве-реке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3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843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56EE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9364B" w:rsidRPr="00656EE2" w:rsidTr="00B61302">
        <w:trPr>
          <w:trHeight w:val="144"/>
          <w:tblCellSpacing w:w="20" w:type="nil"/>
        </w:trPr>
        <w:tc>
          <w:tcPr>
            <w:tcW w:w="4679" w:type="dxa"/>
            <w:gridSpan w:val="2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D9364B" w:rsidRPr="00656EE2" w:rsidRDefault="00B83DD0" w:rsidP="00656EE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E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367" w:type="dxa"/>
            <w:gridSpan w:val="2"/>
            <w:tcMar>
              <w:top w:w="50" w:type="dxa"/>
              <w:left w:w="100" w:type="dxa"/>
            </w:tcMar>
            <w:vAlign w:val="center"/>
          </w:tcPr>
          <w:p w:rsidR="00D9364B" w:rsidRPr="00656EE2" w:rsidRDefault="00D9364B" w:rsidP="00656EE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364B" w:rsidRPr="00656EE2" w:rsidRDefault="00D9364B" w:rsidP="00656EE2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9364B" w:rsidRPr="00656EE2" w:rsidSect="00B61302">
          <w:pgSz w:w="11906" w:h="16383"/>
          <w:pgMar w:top="426" w:right="1134" w:bottom="850" w:left="1134" w:header="720" w:footer="720" w:gutter="0"/>
          <w:cols w:space="720"/>
          <w:docGrid w:linePitch="299"/>
        </w:sectPr>
      </w:pPr>
    </w:p>
    <w:p w:rsidR="00D9364B" w:rsidRPr="00BA4490" w:rsidRDefault="00B83DD0">
      <w:pPr>
        <w:spacing w:after="0"/>
        <w:ind w:left="120"/>
        <w:rPr>
          <w:lang w:val="ru-RU"/>
        </w:rPr>
      </w:pPr>
      <w:bookmarkStart w:id="9" w:name="block-11931728"/>
      <w:bookmarkEnd w:id="8"/>
      <w:r w:rsidRPr="00BA4490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9364B" w:rsidRDefault="00B83D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9364B" w:rsidRDefault="00B83D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9364B" w:rsidRDefault="00B83D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9364B" w:rsidRDefault="00B83DD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9364B" w:rsidRDefault="00B83DD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9364B" w:rsidRDefault="00B83D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9364B" w:rsidRDefault="00D9364B">
      <w:pPr>
        <w:spacing w:after="0"/>
        <w:ind w:left="120"/>
      </w:pPr>
    </w:p>
    <w:p w:rsidR="00D9364B" w:rsidRPr="00B83DD0" w:rsidRDefault="00B83DD0">
      <w:pPr>
        <w:spacing w:after="0" w:line="480" w:lineRule="auto"/>
        <w:ind w:left="120"/>
        <w:rPr>
          <w:lang w:val="ru-RU"/>
        </w:rPr>
      </w:pPr>
      <w:r w:rsidRPr="00B83D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9364B" w:rsidRDefault="00B83DD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9364B" w:rsidRDefault="00D9364B">
      <w:pPr>
        <w:sectPr w:rsidR="00D9364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83DD0" w:rsidRDefault="00B83DD0" w:rsidP="00BA4490"/>
    <w:sectPr w:rsidR="00B83DD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5BA" w:rsidRDefault="001305BA" w:rsidP="00A24857">
      <w:pPr>
        <w:spacing w:after="0" w:line="240" w:lineRule="auto"/>
      </w:pPr>
      <w:r>
        <w:separator/>
      </w:r>
    </w:p>
  </w:endnote>
  <w:endnote w:type="continuationSeparator" w:id="0">
    <w:p w:rsidR="001305BA" w:rsidRDefault="001305BA" w:rsidP="00A24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7084126"/>
      <w:docPartObj>
        <w:docPartGallery w:val="Page Numbers (Bottom of Page)"/>
        <w:docPartUnique/>
      </w:docPartObj>
    </w:sdtPr>
    <w:sdtEndPr/>
    <w:sdtContent>
      <w:p w:rsidR="00A24857" w:rsidRDefault="00A2485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1B2" w:rsidRPr="009261B2">
          <w:rPr>
            <w:noProof/>
            <w:lang w:val="ru-RU"/>
          </w:rPr>
          <w:t>1</w:t>
        </w:r>
        <w:r>
          <w:fldChar w:fldCharType="end"/>
        </w:r>
      </w:p>
    </w:sdtContent>
  </w:sdt>
  <w:p w:rsidR="00A24857" w:rsidRDefault="00A2485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5BA" w:rsidRDefault="001305BA" w:rsidP="00A24857">
      <w:pPr>
        <w:spacing w:after="0" w:line="240" w:lineRule="auto"/>
      </w:pPr>
      <w:r>
        <w:separator/>
      </w:r>
    </w:p>
  </w:footnote>
  <w:footnote w:type="continuationSeparator" w:id="0">
    <w:p w:rsidR="001305BA" w:rsidRDefault="001305BA" w:rsidP="00A248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D9364B"/>
    <w:rsid w:val="000B1B69"/>
    <w:rsid w:val="001305BA"/>
    <w:rsid w:val="005D3DBA"/>
    <w:rsid w:val="00656EE2"/>
    <w:rsid w:val="00684171"/>
    <w:rsid w:val="006A4D0D"/>
    <w:rsid w:val="009261B2"/>
    <w:rsid w:val="009F41AC"/>
    <w:rsid w:val="00A24857"/>
    <w:rsid w:val="00A43F86"/>
    <w:rsid w:val="00B61302"/>
    <w:rsid w:val="00B83DD0"/>
    <w:rsid w:val="00BA4490"/>
    <w:rsid w:val="00D9364B"/>
    <w:rsid w:val="00DD783E"/>
    <w:rsid w:val="00EF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FBF28-6076-4884-9C69-3F733D2A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A24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24857"/>
  </w:style>
  <w:style w:type="paragraph" w:styleId="af0">
    <w:name w:val="Balloon Text"/>
    <w:basedOn w:val="a"/>
    <w:link w:val="af1"/>
    <w:uiPriority w:val="99"/>
    <w:semiHidden/>
    <w:unhideWhenUsed/>
    <w:rsid w:val="00A24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248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8436818" TargetMode="Externa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f8436b10" TargetMode="External"/><Relationship Id="rId47" Type="http://schemas.openxmlformats.org/officeDocument/2006/relationships/hyperlink" Target="https://m.edsoo.ru/f843a800" TargetMode="External"/><Relationship Id="rId50" Type="http://schemas.openxmlformats.org/officeDocument/2006/relationships/hyperlink" Target="https://m.edsoo.ru/f8438276" TargetMode="External"/><Relationship Id="rId55" Type="http://schemas.openxmlformats.org/officeDocument/2006/relationships/hyperlink" Target="https://m.edsoo.ru/f843cc40" TargetMode="External"/><Relationship Id="rId63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843698a" TargetMode="External"/><Relationship Id="rId54" Type="http://schemas.openxmlformats.org/officeDocument/2006/relationships/hyperlink" Target="https://m.edsoo.ru/f843caec" TargetMode="External"/><Relationship Id="rId62" Type="http://schemas.openxmlformats.org/officeDocument/2006/relationships/hyperlink" Target="https://m.edsoo.ru/f843f7c4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843639a" TargetMode="External"/><Relationship Id="rId40" Type="http://schemas.openxmlformats.org/officeDocument/2006/relationships/hyperlink" Target="https://m.edsoo.ru/fa250646" TargetMode="External"/><Relationship Id="rId45" Type="http://schemas.openxmlformats.org/officeDocument/2006/relationships/hyperlink" Target="https://m.edsoo.ru/f8445a70" TargetMode="External"/><Relationship Id="rId53" Type="http://schemas.openxmlformats.org/officeDocument/2006/relationships/hyperlink" Target="https://m.edsoo.ru/f843c984" TargetMode="External"/><Relationship Id="rId58" Type="http://schemas.openxmlformats.org/officeDocument/2006/relationships/hyperlink" Target="https://m.edsoo.ru/f843d86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8434f36" TargetMode="External"/><Relationship Id="rId49" Type="http://schemas.openxmlformats.org/officeDocument/2006/relationships/hyperlink" Target="https://m.edsoo.ru/f843ac10" TargetMode="External"/><Relationship Id="rId57" Type="http://schemas.openxmlformats.org/officeDocument/2006/relationships/hyperlink" Target="https://m.edsoo.ru/f843cefc" TargetMode="External"/><Relationship Id="rId61" Type="http://schemas.openxmlformats.org/officeDocument/2006/relationships/hyperlink" Target="https://m.edsoo.ru/fa25110e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hyperlink" Target="https://m.edsoo.ru/f8436ffc" TargetMode="External"/><Relationship Id="rId52" Type="http://schemas.openxmlformats.org/officeDocument/2006/relationships/hyperlink" Target="https://m.edsoo.ru/f843b818" TargetMode="External"/><Relationship Id="rId60" Type="http://schemas.openxmlformats.org/officeDocument/2006/relationships/hyperlink" Target="https://m.edsoo.ru/f843f21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f8436caa" TargetMode="External"/><Relationship Id="rId48" Type="http://schemas.openxmlformats.org/officeDocument/2006/relationships/hyperlink" Target="https://m.edsoo.ru/f8439ff4" TargetMode="External"/><Relationship Id="rId56" Type="http://schemas.openxmlformats.org/officeDocument/2006/relationships/hyperlink" Target="https://m.edsoo.ru/f843cda8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m.edsoo.ru/7f412ea4" TargetMode="External"/><Relationship Id="rId51" Type="http://schemas.openxmlformats.org/officeDocument/2006/relationships/hyperlink" Target="https://m.edsoo.ru/f8437fb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7f412ea4" TargetMode="External"/><Relationship Id="rId38" Type="http://schemas.openxmlformats.org/officeDocument/2006/relationships/hyperlink" Target="https://m.edsoo.ru/f84364e4" TargetMode="External"/><Relationship Id="rId46" Type="http://schemas.openxmlformats.org/officeDocument/2006/relationships/hyperlink" Target="https://m.edsoo.ru/f8436e12" TargetMode="External"/><Relationship Id="rId59" Type="http://schemas.openxmlformats.org/officeDocument/2006/relationships/hyperlink" Target="https://m.edsoo.ru/f843dc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13431</Words>
  <Characters>76563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*</cp:lastModifiedBy>
  <cp:revision>11</cp:revision>
  <cp:lastPrinted>2023-10-10T05:57:00Z</cp:lastPrinted>
  <dcterms:created xsi:type="dcterms:W3CDTF">2023-09-12T19:19:00Z</dcterms:created>
  <dcterms:modified xsi:type="dcterms:W3CDTF">2023-10-10T10:40:00Z</dcterms:modified>
</cp:coreProperties>
</file>