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8C" w:rsidRPr="00611FAD" w:rsidRDefault="00F67D9F" w:rsidP="00672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7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гроэколог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8C" w:rsidRPr="00611FAD" w:rsidRDefault="0067278C" w:rsidP="00672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D9F" w:rsidRDefault="00F67D9F" w:rsidP="0067278C">
      <w:pPr>
        <w:spacing w:after="0" w:line="240" w:lineRule="auto"/>
        <w:ind w:left="-28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F67D9F" w:rsidRDefault="00F67D9F" w:rsidP="0067278C">
      <w:pPr>
        <w:spacing w:after="0" w:line="240" w:lineRule="auto"/>
        <w:ind w:left="-28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bookmarkStart w:id="0" w:name="_GoBack"/>
      <w:bookmarkEnd w:id="0"/>
      <w:r w:rsidRPr="0067278C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Раздел 1. Пояснительная записка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t>Направленность</w:t>
      </w:r>
      <w:r w:rsidRPr="0067278C">
        <w:rPr>
          <w:rFonts w:asciiTheme="majorHAnsi" w:eastAsia="Times New Roman" w:hAnsiTheme="majorHAnsi"/>
          <w:sz w:val="28"/>
          <w:szCs w:val="28"/>
        </w:rPr>
        <w:t xml:space="preserve"> общеобразовательной программы естественнонаучной направленности.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t xml:space="preserve">Уровень программы – </w:t>
      </w:r>
      <w:r w:rsidRPr="0067278C">
        <w:rPr>
          <w:rFonts w:asciiTheme="majorHAnsi" w:eastAsia="Times New Roman" w:hAnsiTheme="majorHAnsi"/>
          <w:bCs/>
          <w:sz w:val="28"/>
          <w:szCs w:val="28"/>
        </w:rPr>
        <w:t>ознакомительный.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>Актуальность</w:t>
      </w:r>
      <w:r w:rsidRPr="0067278C">
        <w:rPr>
          <w:rFonts w:asciiTheme="majorHAnsi" w:hAnsiTheme="majorHAnsi"/>
          <w:b/>
          <w:color w:val="000000"/>
          <w:sz w:val="28"/>
          <w:szCs w:val="28"/>
        </w:rPr>
        <w:t xml:space="preserve"> - </w:t>
      </w:r>
      <w:r w:rsidRPr="0067278C">
        <w:rPr>
          <w:rFonts w:asciiTheme="majorHAnsi" w:hAnsiTheme="majorHAnsi" w:cs="Times New Roman"/>
          <w:sz w:val="28"/>
          <w:szCs w:val="28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>Новизна программы</w:t>
      </w:r>
      <w:r w:rsidRPr="0067278C">
        <w:rPr>
          <w:rFonts w:asciiTheme="majorHAnsi" w:hAnsiTheme="majorHAnsi"/>
          <w:color w:val="000000"/>
          <w:sz w:val="28"/>
          <w:szCs w:val="28"/>
        </w:rPr>
        <w:t xml:space="preserve"> - 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sz w:val="28"/>
          <w:szCs w:val="28"/>
        </w:rPr>
        <w:t>Педагогическая целесообразность программы</w:t>
      </w:r>
      <w:r w:rsidRPr="0067278C">
        <w:rPr>
          <w:rFonts w:asciiTheme="majorHAnsi" w:hAnsiTheme="majorHAnsi"/>
          <w:sz w:val="28"/>
          <w:szCs w:val="28"/>
        </w:rPr>
        <w:t xml:space="preserve"> кружка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sz w:val="28"/>
          <w:szCs w:val="28"/>
        </w:rPr>
        <w:t>Отличительной особенностью</w:t>
      </w:r>
      <w:r w:rsidRPr="0067278C">
        <w:rPr>
          <w:rFonts w:asciiTheme="majorHAnsi" w:hAnsiTheme="majorHAnsi"/>
          <w:sz w:val="28"/>
          <w:szCs w:val="28"/>
        </w:rPr>
        <w:t xml:space="preserve"> - занятия кружка помогут ребятам повысить интерес к наукам </w:t>
      </w:r>
      <w:proofErr w:type="spellStart"/>
      <w:r w:rsidRPr="0067278C">
        <w:rPr>
          <w:rFonts w:asciiTheme="majorHAnsi" w:hAnsiTheme="majorHAnsi"/>
          <w:sz w:val="28"/>
          <w:szCs w:val="28"/>
        </w:rPr>
        <w:t>эколого</w:t>
      </w:r>
      <w:proofErr w:type="spellEnd"/>
      <w:r w:rsidRPr="0067278C">
        <w:rPr>
          <w:rFonts w:asciiTheme="majorHAnsi" w:hAnsiTheme="majorHAnsi"/>
          <w:sz w:val="28"/>
          <w:szCs w:val="28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 xml:space="preserve">Цель </w:t>
      </w:r>
      <w:proofErr w:type="spellStart"/>
      <w:proofErr w:type="gramStart"/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программы:</w:t>
      </w:r>
      <w:r w:rsidRPr="0067278C">
        <w:rPr>
          <w:rFonts w:asciiTheme="majorHAnsi" w:hAnsiTheme="majorHAnsi"/>
          <w:color w:val="000000"/>
          <w:sz w:val="28"/>
          <w:szCs w:val="28"/>
        </w:rPr>
        <w:t>формирование</w:t>
      </w:r>
      <w:proofErr w:type="spellEnd"/>
      <w:proofErr w:type="gramEnd"/>
      <w:r w:rsidRPr="0067278C">
        <w:rPr>
          <w:rFonts w:asciiTheme="majorHAnsi" w:hAnsiTheme="majorHAnsi"/>
          <w:color w:val="000000"/>
          <w:sz w:val="28"/>
          <w:szCs w:val="28"/>
        </w:rPr>
        <w:t xml:space="preserve">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агроэкологии.</w:t>
      </w:r>
    </w:p>
    <w:p w:rsidR="0067278C" w:rsidRPr="0067278C" w:rsidRDefault="0067278C" w:rsidP="0067278C">
      <w:pPr>
        <w:spacing w:after="0" w:line="240" w:lineRule="auto"/>
        <w:ind w:left="-142" w:firstLine="709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</w:rPr>
        <w:t xml:space="preserve">Для достижения поставленной цели необходимо решить </w:t>
      </w:r>
      <w:proofErr w:type="spellStart"/>
      <w:proofErr w:type="gramStart"/>
      <w:r w:rsidRPr="0067278C">
        <w:rPr>
          <w:rFonts w:asciiTheme="majorHAnsi" w:hAnsiTheme="majorHAnsi"/>
          <w:color w:val="000000"/>
          <w:sz w:val="28"/>
          <w:szCs w:val="28"/>
        </w:rPr>
        <w:t>следующие</w:t>
      </w:r>
      <w:r w:rsidRPr="0067278C">
        <w:rPr>
          <w:rFonts w:asciiTheme="majorHAnsi" w:hAnsiTheme="majorHAnsi"/>
          <w:b/>
          <w:bCs/>
          <w:i/>
          <w:color w:val="000000"/>
          <w:sz w:val="28"/>
          <w:szCs w:val="28"/>
        </w:rPr>
        <w:t>задачи</w:t>
      </w:r>
      <w:proofErr w:type="spellEnd"/>
      <w:proofErr w:type="gramEnd"/>
      <w:r w:rsidRPr="0067278C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</w:p>
    <w:p w:rsidR="0067278C" w:rsidRPr="0067278C" w:rsidRDefault="0067278C" w:rsidP="0067278C">
      <w:pPr>
        <w:shd w:val="clear" w:color="auto" w:fill="FFFFFF"/>
        <w:spacing w:after="0" w:line="240" w:lineRule="auto"/>
        <w:ind w:left="-142" w:firstLine="566"/>
        <w:jc w:val="both"/>
        <w:rPr>
          <w:rFonts w:asciiTheme="majorHAnsi" w:hAnsiTheme="majorHAnsi"/>
          <w:b/>
          <w:i/>
          <w:iCs/>
          <w:color w:val="333333"/>
          <w:sz w:val="28"/>
          <w:szCs w:val="28"/>
        </w:rPr>
      </w:pPr>
      <w:r w:rsidRPr="0067278C">
        <w:rPr>
          <w:rFonts w:asciiTheme="majorHAnsi" w:eastAsia="Times New Roman" w:hAnsiTheme="majorHAnsi"/>
          <w:bCs/>
          <w:i/>
          <w:iCs/>
          <w:sz w:val="28"/>
          <w:szCs w:val="28"/>
        </w:rPr>
        <w:t>Образовательные</w:t>
      </w:r>
    </w:p>
    <w:p w:rsidR="0067278C" w:rsidRPr="0067278C" w:rsidRDefault="0067278C" w:rsidP="0067278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/>
          <w:i/>
          <w:iCs/>
          <w:color w:val="333333"/>
          <w:sz w:val="28"/>
          <w:szCs w:val="28"/>
          <w:lang w:eastAsia="ru-RU"/>
        </w:rPr>
      </w:pPr>
      <w:proofErr w:type="gramStart"/>
      <w:r w:rsidRPr="0067278C">
        <w:rPr>
          <w:rFonts w:asciiTheme="majorHAnsi" w:hAnsiTheme="majorHAnsi"/>
          <w:sz w:val="28"/>
          <w:szCs w:val="28"/>
          <w:lang w:eastAsia="ru-RU"/>
        </w:rPr>
        <w:t>сформировать</w:t>
      </w:r>
      <w:proofErr w:type="gramEnd"/>
      <w:r w:rsidRPr="0067278C">
        <w:rPr>
          <w:rFonts w:asciiTheme="majorHAnsi" w:hAnsiTheme="majorHAnsi"/>
          <w:sz w:val="28"/>
          <w:szCs w:val="28"/>
          <w:lang w:eastAsia="ru-RU"/>
        </w:rPr>
        <w:t xml:space="preserve"> систему знаний по земледелию, растениеводству и озеленению; </w:t>
      </w:r>
    </w:p>
    <w:p w:rsidR="0067278C" w:rsidRPr="0067278C" w:rsidRDefault="0067278C" w:rsidP="006727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hAnsiTheme="majorHAnsi"/>
          <w:sz w:val="28"/>
          <w:szCs w:val="28"/>
          <w:lang w:eastAsia="ru-RU"/>
        </w:rPr>
        <w:t>научить</w:t>
      </w:r>
      <w:proofErr w:type="gramEnd"/>
      <w:r w:rsidRPr="0067278C">
        <w:rPr>
          <w:rFonts w:asciiTheme="majorHAnsi" w:hAnsiTheme="majorHAnsi"/>
          <w:sz w:val="28"/>
          <w:szCs w:val="28"/>
          <w:lang w:eastAsia="ru-RU"/>
        </w:rPr>
        <w:t xml:space="preserve"> формулировать экологическую проблему, выдвигать и обосновывать причины ее возникновения, предлагать решения проблем; </w:t>
      </w:r>
    </w:p>
    <w:p w:rsidR="0067278C" w:rsidRPr="0067278C" w:rsidRDefault="0067278C" w:rsidP="006727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hAnsiTheme="majorHAnsi"/>
          <w:sz w:val="28"/>
          <w:szCs w:val="28"/>
          <w:lang w:eastAsia="ru-RU"/>
        </w:rPr>
        <w:lastRenderedPageBreak/>
        <w:t>научить</w:t>
      </w:r>
      <w:proofErr w:type="gramEnd"/>
      <w:r w:rsidRPr="0067278C">
        <w:rPr>
          <w:rFonts w:asciiTheme="majorHAnsi" w:hAnsiTheme="majorHAnsi"/>
          <w:sz w:val="28"/>
          <w:szCs w:val="28"/>
          <w:lang w:eastAsia="ru-RU"/>
        </w:rPr>
        <w:t xml:space="preserve"> подбирать методики для исследовательской деятельности.</w:t>
      </w:r>
    </w:p>
    <w:p w:rsidR="0067278C" w:rsidRPr="0067278C" w:rsidRDefault="0067278C" w:rsidP="0067278C">
      <w:pPr>
        <w:spacing w:after="0" w:line="240" w:lineRule="auto"/>
        <w:ind w:left="-142" w:firstLine="566"/>
        <w:jc w:val="both"/>
        <w:rPr>
          <w:rFonts w:asciiTheme="majorHAnsi" w:eastAsia="Times New Roman" w:hAnsiTheme="majorHAnsi"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bCs/>
          <w:i/>
          <w:iCs/>
          <w:sz w:val="28"/>
          <w:szCs w:val="28"/>
        </w:rPr>
        <w:t xml:space="preserve">Воспитательные </w:t>
      </w:r>
    </w:p>
    <w:p w:rsidR="0067278C" w:rsidRPr="0067278C" w:rsidRDefault="0067278C" w:rsidP="0067278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>воспитание</w:t>
      </w:r>
      <w:proofErr w:type="gramEnd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 целеустремлённости, усидчивости и терпения в достижении результатов своей работы; </w:t>
      </w:r>
    </w:p>
    <w:p w:rsidR="0067278C" w:rsidRPr="0067278C" w:rsidRDefault="0067278C" w:rsidP="0067278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>воспитать</w:t>
      </w:r>
      <w:proofErr w:type="gramEnd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 ответственное отношение к окружающей среде; </w:t>
      </w:r>
    </w:p>
    <w:p w:rsidR="0067278C" w:rsidRPr="0067278C" w:rsidRDefault="0067278C" w:rsidP="0067278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>воспитать</w:t>
      </w:r>
      <w:proofErr w:type="gramEnd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 понимание эстетической ценности природы; </w:t>
      </w:r>
    </w:p>
    <w:p w:rsidR="0067278C" w:rsidRPr="0067278C" w:rsidRDefault="0067278C" w:rsidP="0067278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>формирование</w:t>
      </w:r>
      <w:proofErr w:type="gramEnd"/>
      <w:r w:rsidRPr="0067278C">
        <w:rPr>
          <w:rFonts w:asciiTheme="majorHAnsi" w:eastAsia="Times New Roman" w:hAnsiTheme="majorHAnsi"/>
          <w:sz w:val="28"/>
          <w:szCs w:val="28"/>
          <w:lang w:eastAsia="ru-RU"/>
        </w:rPr>
        <w:t xml:space="preserve"> чувства ответственности к природе родного края.</w:t>
      </w:r>
    </w:p>
    <w:p w:rsidR="0067278C" w:rsidRPr="0067278C" w:rsidRDefault="0067278C" w:rsidP="0067278C">
      <w:pPr>
        <w:spacing w:after="0" w:line="240" w:lineRule="auto"/>
        <w:ind w:left="-142" w:firstLine="566"/>
        <w:jc w:val="both"/>
        <w:rPr>
          <w:rFonts w:asciiTheme="majorHAnsi" w:eastAsia="Times New Roman" w:hAnsiTheme="majorHAnsi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i/>
          <w:iCs/>
          <w:sz w:val="28"/>
          <w:szCs w:val="28"/>
        </w:rPr>
        <w:t xml:space="preserve">Развивающие </w:t>
      </w:r>
    </w:p>
    <w:p w:rsidR="0067278C" w:rsidRPr="0067278C" w:rsidRDefault="0067278C" w:rsidP="0067278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развить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умения проводить опыты, исследования, делать выводы и предложения; </w:t>
      </w:r>
    </w:p>
    <w:p w:rsidR="0067278C" w:rsidRPr="0067278C" w:rsidRDefault="0067278C" w:rsidP="0067278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развить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наблюдательность через опытническую, практическую, исследовательскую работу, экскурсии; </w:t>
      </w:r>
    </w:p>
    <w:p w:rsidR="0067278C" w:rsidRPr="0067278C" w:rsidRDefault="0067278C" w:rsidP="0067278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развить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навыки выполнять основные виды работ по почвоведению и растениеводству, озеленению; </w:t>
      </w:r>
    </w:p>
    <w:p w:rsidR="0067278C" w:rsidRPr="0067278C" w:rsidRDefault="0067278C" w:rsidP="0067278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развивать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коммуникативные умения и навыки; </w:t>
      </w:r>
    </w:p>
    <w:p w:rsidR="0067278C" w:rsidRPr="0067278C" w:rsidRDefault="0067278C" w:rsidP="0067278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proofErr w:type="gramStart"/>
      <w:r w:rsidRPr="0067278C">
        <w:rPr>
          <w:rFonts w:asciiTheme="majorHAnsi" w:hAnsiTheme="majorHAnsi"/>
          <w:bCs/>
          <w:color w:val="000000"/>
          <w:sz w:val="28"/>
          <w:szCs w:val="28"/>
        </w:rPr>
        <w:t>развить</w:t>
      </w:r>
      <w:proofErr w:type="gram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7278C" w:rsidRPr="0067278C" w:rsidRDefault="0067278C" w:rsidP="0067278C">
      <w:pPr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142" w:firstLine="566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67278C"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Категория учащихся </w:t>
      </w:r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– программа ориентирована на обучающихся 11-15 лет и рассчитана на 1 год </w:t>
      </w:r>
      <w:proofErr w:type="spellStart"/>
      <w:r w:rsidRPr="0067278C">
        <w:rPr>
          <w:rFonts w:asciiTheme="majorHAnsi" w:hAnsiTheme="majorHAnsi"/>
          <w:bCs/>
          <w:color w:val="000000"/>
          <w:sz w:val="28"/>
          <w:szCs w:val="28"/>
        </w:rPr>
        <w:t>обучения.Набор</w:t>
      </w:r>
      <w:proofErr w:type="spellEnd"/>
      <w:r w:rsidRPr="0067278C">
        <w:rPr>
          <w:rFonts w:asciiTheme="majorHAnsi" w:hAnsiTheme="majorHAnsi"/>
          <w:bCs/>
          <w:color w:val="000000"/>
          <w:sz w:val="28"/>
          <w:szCs w:val="28"/>
        </w:rPr>
        <w:t xml:space="preserve">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67278C" w:rsidRPr="0067278C" w:rsidRDefault="0067278C" w:rsidP="006727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Формы проведения занятий</w:t>
      </w:r>
      <w:r w:rsidRPr="0067278C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групповые, индивидуальные и коллективные.</w:t>
      </w:r>
      <w:r w:rsidRPr="0067278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7278C" w:rsidRPr="0067278C" w:rsidRDefault="0067278C" w:rsidP="006727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67278C" w:rsidRPr="0067278C" w:rsidRDefault="0067278C" w:rsidP="006727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asciiTheme="majorHAnsi" w:eastAsia="Times New Roman" w:hAnsiTheme="majorHAnsi"/>
          <w:sz w:val="28"/>
          <w:szCs w:val="28"/>
        </w:rPr>
      </w:pPr>
      <w:r w:rsidRPr="0067278C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Срок реализации программы - </w:t>
      </w:r>
      <w:r w:rsidRPr="0067278C">
        <w:rPr>
          <w:rFonts w:asciiTheme="majorHAnsi" w:eastAsia="Times New Roman" w:hAnsiTheme="majorHAnsi"/>
          <w:sz w:val="28"/>
          <w:szCs w:val="28"/>
        </w:rPr>
        <w:t>программа рассчитана на 4 часа в неделю (два раза, по 2 часа) всего 144 часа в год. Это теоретическое изучение материала и практическая работа.</w:t>
      </w:r>
    </w:p>
    <w:p w:rsidR="0067278C" w:rsidRPr="0067278C" w:rsidRDefault="0067278C" w:rsidP="0067278C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142" w:firstLine="566"/>
        <w:jc w:val="center"/>
        <w:rPr>
          <w:rFonts w:asciiTheme="majorHAnsi" w:eastAsia="Times New Roman" w:hAnsiTheme="majorHAnsi"/>
          <w:b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iCs/>
          <w:sz w:val="28"/>
          <w:szCs w:val="28"/>
        </w:rPr>
        <w:t>Планируемые результаты:</w:t>
      </w:r>
    </w:p>
    <w:p w:rsidR="0067278C" w:rsidRPr="0067278C" w:rsidRDefault="0067278C" w:rsidP="0067278C">
      <w:pPr>
        <w:spacing w:after="0" w:line="240" w:lineRule="auto"/>
        <w:ind w:left="-142" w:firstLine="566"/>
        <w:jc w:val="center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систематику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растений;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основные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структурные части цветка и их значение;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способы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размножения растений;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основные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явления, происходящие в жизни растений;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представителей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цветковых растений разных природных зон земного шара;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условия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необходимые для прорастания семян;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иметь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представление о многообразии растительного мира и отдельных его представителей;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значение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некоторых растений для человека; </w:t>
      </w:r>
    </w:p>
    <w:p w:rsidR="0067278C" w:rsidRPr="0067278C" w:rsidRDefault="0067278C" w:rsidP="0067278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необходимость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бережного отношения к природе.</w:t>
      </w:r>
    </w:p>
    <w:p w:rsidR="0067278C" w:rsidRPr="0067278C" w:rsidRDefault="0067278C" w:rsidP="0067278C">
      <w:pPr>
        <w:spacing w:after="0" w:line="240" w:lineRule="auto"/>
        <w:ind w:left="-284" w:firstLine="360"/>
        <w:jc w:val="center"/>
        <w:rPr>
          <w:rFonts w:asciiTheme="majorHAnsi" w:eastAsia="Times New Roman" w:hAnsiTheme="majorHAnsi"/>
          <w:b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142" w:firstLine="566"/>
        <w:jc w:val="center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проводить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опыты, исследования, делать выводы и предложения;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развивать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наблюдательность через опытническую, практическую, исследовательскую работу, экскурсии;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увеличивающимися потоками информации;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формулировать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экологическую проблему, выдвигать и обосновывать причины ее возникновения, предлагать решения проблем;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выращивать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сельскохозяйственные растения;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составлять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технологические карты по агротехнике;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проводить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оценку качества продукции;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проводить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анализ почвы; </w:t>
      </w:r>
    </w:p>
    <w:p w:rsidR="0067278C" w:rsidRPr="0067278C" w:rsidRDefault="0067278C" w:rsidP="0067278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определять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цель, выделять объект исследования, способы регистрации полученной информации и ее обработку.</w:t>
      </w:r>
    </w:p>
    <w:p w:rsidR="0067278C" w:rsidRPr="0067278C" w:rsidRDefault="0067278C" w:rsidP="0067278C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360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67278C">
        <w:rPr>
          <w:rFonts w:asciiTheme="majorHAnsi" w:eastAsia="Times New Roman" w:hAnsiTheme="majorHAnsi"/>
          <w:b/>
          <w:sz w:val="28"/>
          <w:szCs w:val="28"/>
        </w:rPr>
        <w:t>Раздел 2. Содержание программы.</w:t>
      </w:r>
    </w:p>
    <w:p w:rsidR="0067278C" w:rsidRPr="0067278C" w:rsidRDefault="0067278C" w:rsidP="0067278C">
      <w:pPr>
        <w:spacing w:after="0" w:line="240" w:lineRule="auto"/>
        <w:ind w:left="-284" w:firstLine="360"/>
        <w:jc w:val="both"/>
        <w:rPr>
          <w:rFonts w:asciiTheme="majorHAnsi" w:eastAsia="Times New Roman" w:hAnsiTheme="majorHAnsi"/>
          <w:b/>
          <w:i/>
          <w:sz w:val="28"/>
          <w:szCs w:val="28"/>
        </w:rPr>
      </w:pPr>
      <w:r w:rsidRPr="0067278C">
        <w:rPr>
          <w:rFonts w:asciiTheme="majorHAnsi" w:eastAsia="Times New Roman" w:hAnsiTheme="majorHAnsi"/>
          <w:b/>
          <w:i/>
          <w:sz w:val="28"/>
          <w:szCs w:val="28"/>
        </w:rPr>
        <w:t>2.1. Учебно-тематический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67278C" w:rsidRPr="0067278C" w:rsidTr="003A5516">
        <w:trPr>
          <w:trHeight w:val="691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4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Наименования тем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Практика (экскурсии)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Аттестация</w:t>
            </w:r>
          </w:p>
        </w:tc>
      </w:tr>
      <w:tr w:rsidR="0067278C" w:rsidRPr="0067278C" w:rsidTr="003A5516"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 xml:space="preserve">1. </w:t>
            </w:r>
          </w:p>
        </w:tc>
        <w:tc>
          <w:tcPr>
            <w:tcW w:w="354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Раздел 1. Введение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  <w:proofErr w:type="gramEnd"/>
          </w:p>
        </w:tc>
      </w:tr>
      <w:tr w:rsidR="0067278C" w:rsidRPr="0067278C" w:rsidTr="003A5516"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Организация выставки «Урожай года»</w:t>
            </w:r>
          </w:p>
        </w:tc>
      </w:tr>
      <w:tr w:rsidR="0067278C" w:rsidRPr="0067278C" w:rsidTr="003A5516"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Обобщающее занятие. Вечер «Картофельный банкет»</w:t>
            </w:r>
          </w:p>
        </w:tc>
      </w:tr>
      <w:tr w:rsidR="0067278C" w:rsidRPr="0067278C" w:rsidTr="003A5516"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  <w:proofErr w:type="gramEnd"/>
          </w:p>
        </w:tc>
      </w:tr>
      <w:tr w:rsidR="0067278C" w:rsidRPr="0067278C" w:rsidTr="003A5516">
        <w:trPr>
          <w:trHeight w:val="1316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 xml:space="preserve">Практическая работа </w:t>
            </w:r>
          </w:p>
        </w:tc>
      </w:tr>
      <w:tr w:rsidR="0067278C" w:rsidRPr="0067278C" w:rsidTr="003A5516">
        <w:trPr>
          <w:trHeight w:val="465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6. Азбука земледелия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Практическая работа</w:t>
            </w:r>
          </w:p>
        </w:tc>
      </w:tr>
      <w:tr w:rsidR="0067278C" w:rsidRPr="0067278C" w:rsidTr="003A5516">
        <w:trPr>
          <w:trHeight w:val="570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Раздел 7. Продукция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Конкурс поделок</w:t>
            </w:r>
          </w:p>
        </w:tc>
      </w:tr>
      <w:tr w:rsidR="0067278C" w:rsidRPr="0067278C" w:rsidTr="003A5516"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Конкурс «Рецепты моей бабушки»</w:t>
            </w:r>
          </w:p>
        </w:tc>
      </w:tr>
      <w:tr w:rsidR="0067278C" w:rsidRPr="0067278C" w:rsidTr="003A5516">
        <w:trPr>
          <w:trHeight w:val="420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  <w:proofErr w:type="gramEnd"/>
          </w:p>
        </w:tc>
      </w:tr>
      <w:tr w:rsidR="0067278C" w:rsidRPr="0067278C" w:rsidTr="003A5516">
        <w:trPr>
          <w:trHeight w:val="463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/>
                <w:sz w:val="28"/>
                <w:szCs w:val="28"/>
              </w:rPr>
              <w:t>беседа</w:t>
            </w:r>
            <w:proofErr w:type="gramEnd"/>
          </w:p>
        </w:tc>
      </w:tr>
      <w:tr w:rsidR="0067278C" w:rsidRPr="0067278C" w:rsidTr="003A5516">
        <w:trPr>
          <w:trHeight w:val="525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Практическая работа «Образка посевов»</w:t>
            </w:r>
          </w:p>
        </w:tc>
      </w:tr>
      <w:tr w:rsidR="0067278C" w:rsidRPr="0067278C" w:rsidTr="003A5516">
        <w:trPr>
          <w:trHeight w:val="375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278C">
              <w:rPr>
                <w:rFonts w:asciiTheme="majorHAnsi" w:hAnsiTheme="majorHAnsi"/>
                <w:sz w:val="28"/>
                <w:szCs w:val="28"/>
              </w:rPr>
              <w:t>Вечер «Хвала рукам, что пахнут хлебом»</w:t>
            </w:r>
          </w:p>
        </w:tc>
      </w:tr>
      <w:tr w:rsidR="0067278C" w:rsidRPr="0067278C" w:rsidTr="003A5516">
        <w:trPr>
          <w:trHeight w:val="311"/>
        </w:trPr>
        <w:tc>
          <w:tcPr>
            <w:tcW w:w="71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3543" w:type="dxa"/>
            <w:vAlign w:val="center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hAnsiTheme="majorHAnsi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/>
                <w:sz w:val="28"/>
                <w:szCs w:val="28"/>
              </w:rPr>
              <w:t>тест</w:t>
            </w:r>
            <w:proofErr w:type="gramEnd"/>
          </w:p>
        </w:tc>
      </w:tr>
    </w:tbl>
    <w:p w:rsidR="0067278C" w:rsidRPr="0067278C" w:rsidRDefault="0067278C" w:rsidP="0067278C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>2.2. Содержание учебно-тематического плана</w:t>
      </w:r>
    </w:p>
    <w:p w:rsidR="0067278C" w:rsidRPr="0067278C" w:rsidRDefault="0067278C" w:rsidP="0067278C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hAnsiTheme="majorHAnsi" w:cs="Times New Roman"/>
          <w:b/>
          <w:bCs/>
          <w:sz w:val="28"/>
          <w:szCs w:val="28"/>
          <w:u w:val="single"/>
        </w:rPr>
        <w:t>Раздел 1.Вводное занятие (2 часа)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(2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Введение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. Экскурсия «Разнообразие растительного мира»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2. Зеленая родословная (6 часов)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(4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Значение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растений в жизни человека и животных. История возделывания культурных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растений.Понятие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о биологической и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lastRenderedPageBreak/>
        <w:t>хозяйственной спелости зерновых культур. Значение своевременной уборки. Требования к отбору растений на семенные цели.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Практическая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работа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. Уборка урожая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>. Сбор семян.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3. Разнообразие сельскохозяйственных растений и их роль в жизни </w:t>
      </w:r>
      <w:proofErr w:type="gram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человека(</w:t>
      </w:r>
      <w:proofErr w:type="gram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22 часа)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Теория: </w:t>
      </w:r>
      <w:r w:rsidRPr="0067278C">
        <w:rPr>
          <w:rFonts w:asciiTheme="majorHAnsi" w:hAnsiTheme="majorHAnsi" w:cs="Times New Roman"/>
          <w:i/>
          <w:iCs/>
          <w:sz w:val="28"/>
          <w:szCs w:val="28"/>
        </w:rPr>
        <w:t>(8</w:t>
      </w:r>
      <w:proofErr w:type="gramStart"/>
      <w:r w:rsidRPr="0067278C">
        <w:rPr>
          <w:rFonts w:asciiTheme="majorHAnsi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Важнейшие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полевые культуры Тульской области и их биологические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особенности.</w:t>
      </w:r>
      <w:r w:rsidRPr="0067278C">
        <w:rPr>
          <w:rFonts w:asciiTheme="majorHAnsi" w:hAnsiTheme="majorHAnsi" w:cs="Times New Roman"/>
          <w:sz w:val="28"/>
          <w:szCs w:val="28"/>
        </w:rPr>
        <w:t>«Картофель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медицине.Зеленые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человека. Ученые-агрономы России и их вклад в дело развития сельскохозяйственной науки.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Практика (14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Практическая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работа. Знакомство с разнообразием овощных культур и их свойствами. Игра: «Узнай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овощ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».</w:t>
      </w:r>
      <w:r w:rsidRPr="0067278C">
        <w:rPr>
          <w:rFonts w:asciiTheme="majorHAnsi" w:hAnsiTheme="majorHAnsi" w:cs="Times New Roman"/>
          <w:sz w:val="28"/>
          <w:szCs w:val="28"/>
        </w:rPr>
        <w:t>Практическая</w:t>
      </w:r>
      <w:proofErr w:type="spellEnd"/>
      <w:proofErr w:type="gramEnd"/>
      <w:r w:rsidRPr="0067278C">
        <w:rPr>
          <w:rFonts w:asciiTheme="majorHAnsi" w:hAnsiTheme="majorHAnsi" w:cs="Times New Roman"/>
          <w:sz w:val="28"/>
          <w:szCs w:val="28"/>
        </w:rPr>
        <w:t xml:space="preserve"> работа «Знакомство с разнообразием видов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капусты».Происхождение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среды.Биологические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особенности подсолнечника, агротехника выращивания. Сорта подсолнечника, способы </w:t>
      </w:r>
      <w:proofErr w:type="spellStart"/>
      <w:r w:rsidRPr="0067278C">
        <w:rPr>
          <w:rFonts w:asciiTheme="majorHAnsi" w:hAnsiTheme="majorHAnsi" w:cs="Times New Roman"/>
          <w:sz w:val="28"/>
          <w:szCs w:val="28"/>
        </w:rPr>
        <w:t>переработки.Практическая</w:t>
      </w:r>
      <w:proofErr w:type="spellEnd"/>
      <w:r w:rsidRPr="0067278C">
        <w:rPr>
          <w:rFonts w:asciiTheme="majorHAnsi" w:hAnsiTheme="majorHAnsi" w:cs="Times New Roman"/>
          <w:sz w:val="28"/>
          <w:szCs w:val="28"/>
        </w:rPr>
        <w:t xml:space="preserve"> работа «Выделение масла из семян подсолнечника</w:t>
      </w:r>
      <w:proofErr w:type="gramStart"/>
      <w:r w:rsidRPr="0067278C">
        <w:rPr>
          <w:rFonts w:asciiTheme="majorHAnsi" w:hAnsiTheme="majorHAnsi" w:cs="Times New Roman"/>
          <w:sz w:val="28"/>
          <w:szCs w:val="28"/>
        </w:rPr>
        <w:t>».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Видеоэкскурсия</w:t>
      </w:r>
      <w:proofErr w:type="spellEnd"/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в Богородицкий музей-заповедник - усадьбу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А.Т.Болотова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с целью ознакомления с историей усадьбы и жизнью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А.Т.Болотова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и его наследием. Итоговое занятие «Картофельный банкет».</w:t>
      </w:r>
    </w:p>
    <w:p w:rsidR="0067278C" w:rsidRPr="0067278C" w:rsidRDefault="0067278C" w:rsidP="0067278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4. Агротехника выращивания полевых овощных </w:t>
      </w:r>
      <w:proofErr w:type="gram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культур(</w:t>
      </w:r>
      <w:proofErr w:type="gram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4 часа)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Агротехнические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Просмотр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фильма по агротехнике отдельных видов овощных культур. 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5. Семена – продолжатели жизни растений (16 часов)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(8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особенности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строения семян полевых культур. 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).Качество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семян и урожай. Значение качества семян на увеличение урожая. Методика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определения качества семян. Понятие энергии прорастания и всхожести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семян.Способы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(8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Практическая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работа «Определение семян овощных культур по внешним признакам. Изготовление коллекции семян овощных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культур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».Лабораторно</w:t>
      </w:r>
      <w:proofErr w:type="spellEnd"/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>-практическая работа «Определение энергии прорастания и всхожести семян». Знакомство с лабораторным оборудованием для определения качества семян.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Раздел 6. Азбука земледелия (14 часов)</w:t>
      </w: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Теория (6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Почва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естественное богатство Земли, главное средство сельскохозяйственного производства. Почва как экосистема. Роль растений и животных в почвообразовании. Почва - живой организм. Роль животных в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почвообразовании.Сорные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развития.Вредители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ними. 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Практика (8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Просмотр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видеофильма «Почва и ее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плодородие».Экологические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7</w:t>
      </w:r>
      <w:r w:rsidRPr="0067278C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 xml:space="preserve">Продукция </w:t>
      </w:r>
      <w:proofErr w:type="spell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агросистемы</w:t>
      </w:r>
      <w:proofErr w:type="spell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 xml:space="preserve"> и ее влияние на здоровье человека (14 часов) 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(6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hAnsiTheme="majorHAnsi" w:cs="Times New Roman"/>
          <w:sz w:val="28"/>
          <w:szCs w:val="28"/>
        </w:rPr>
        <w:t>Качество</w:t>
      </w:r>
      <w:proofErr w:type="gramEnd"/>
      <w:r w:rsidRPr="0067278C">
        <w:rPr>
          <w:rFonts w:asciiTheme="majorHAnsi" w:hAnsiTheme="majorHAnsi" w:cs="Times New Roman"/>
          <w:sz w:val="28"/>
          <w:szCs w:val="28"/>
        </w:rPr>
        <w:t xml:space="preserve">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(8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Практическая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работа «Такие разные овощи». Знакомство с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санитарногигиеническими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требованиями к продуктам питания, оборудованием для определения качества продуктов питания.</w:t>
      </w:r>
    </w:p>
    <w:p w:rsidR="0067278C" w:rsidRPr="0067278C" w:rsidRDefault="0067278C" w:rsidP="0067278C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</w:p>
    <w:p w:rsidR="0067278C" w:rsidRPr="0067278C" w:rsidRDefault="0067278C" w:rsidP="0067278C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8. Природа и человек. Естественные экосистемы (30 часов)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(16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Что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изучает экология? Экология - наука XXI века. Экологические законы. Экологические проблемы Тульской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области.Городские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и промышленные 2 экосистемы. Общая характеристика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городских экосистем. Растения в городе и их состояние. Биоиндикаторы окружающей среды.  Лес - хранитель влаги. Растительный мир Тульских лесов и его использование. Тульские засеки и их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значение.Витамины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впрок. Условия хранения 2 овощей в домашних условиях. Сушка, консервирование, замораживание овощей на зиму.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(14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Игра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: «В лес по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грибы».Экскурсия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в природу с целью знакомства с разнообразием растительности леса. Особенности пресноводных экосистем. Просмотр фильма «Жизнь старого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пруда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».Практическая</w:t>
      </w:r>
      <w:proofErr w:type="spellEnd"/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работа. «Лекарственные растения». Практическая работа. «Знакомство с растениями, используемыми для приготовления косметических средств в домашних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условиях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</w:rPr>
        <w:t>».Конкурс</w:t>
      </w:r>
      <w:proofErr w:type="spellEnd"/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на лучший рецепт целебного чая, целебного блюда «Завтрак на траве». 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9. Аптека на подоконнике (4 часа). 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Разнообразие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комнатных растений и их значение. Домашний доктор. Целебные свойства комнатных цветов.</w:t>
      </w:r>
    </w:p>
    <w:p w:rsidR="0067278C" w:rsidRPr="0067278C" w:rsidRDefault="0067278C" w:rsidP="0067278C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Практика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Вегетативное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67278C" w:rsidRPr="0067278C" w:rsidRDefault="0067278C" w:rsidP="0067278C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7278C" w:rsidRPr="0067278C" w:rsidRDefault="0067278C" w:rsidP="0067278C">
      <w:pPr>
        <w:pStyle w:val="a8"/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Раздел 10. Весенние заботы земледельца (18 часов)</w:t>
      </w: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Теория (6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Влияние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 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выполнения. Особенности весенней обработки почвы и ее значение. Сроки и способы обработки почвы. Агротехнические требования к выполнению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работ.Многолетние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овощи и их значение. Многообразие многолетних овощных культур и их использование в жизни человека.</w:t>
      </w:r>
    </w:p>
    <w:p w:rsidR="0067278C" w:rsidRPr="0067278C" w:rsidRDefault="0067278C" w:rsidP="0067278C">
      <w:pPr>
        <w:pStyle w:val="a8"/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Практика (12 ч). </w:t>
      </w: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Рассадный способ выращивания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овощей.Практическая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работа. «Весенняя обработка междурядий, перекопка, внесение удобрений, обрезка, полив по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необходимости</w:t>
      </w:r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».Условия</w:t>
      </w:r>
      <w:proofErr w:type="spellEnd"/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необходимые для проращивания семян и приживаемости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рассады.Новые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11. Экологический </w:t>
      </w:r>
      <w:proofErr w:type="gram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практикум(</w:t>
      </w:r>
      <w:proofErr w:type="gram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10 часов)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Обработка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почвы, посев и посадка полевых и овощных растений.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lastRenderedPageBreak/>
        <w:t xml:space="preserve">Практика (8 ч).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Уход за сельскохозяйственными растениями 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</w:rPr>
        <w:t>агроучастке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Раздел 12. Заключительное </w:t>
      </w:r>
      <w:proofErr w:type="gramStart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занятие(</w:t>
      </w:r>
      <w:proofErr w:type="gramEnd"/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4 часа)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Теория (2 </w:t>
      </w:r>
      <w:proofErr w:type="gramStart"/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>ч)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Итоговое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</w:rPr>
        <w:t xml:space="preserve"> занятие «Хвала рукам, что пахнут хлебом».</w:t>
      </w:r>
    </w:p>
    <w:p w:rsidR="0067278C" w:rsidRPr="0067278C" w:rsidRDefault="0067278C" w:rsidP="0067278C">
      <w:pPr>
        <w:spacing w:after="0" w:line="240" w:lineRule="auto"/>
        <w:ind w:left="-284"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Практика (2 ч). </w:t>
      </w:r>
      <w:r w:rsidRPr="0067278C">
        <w:rPr>
          <w:rFonts w:asciiTheme="majorHAnsi" w:eastAsia="Times New Roman" w:hAnsiTheme="majorHAnsi" w:cs="Times New Roman"/>
          <w:sz w:val="28"/>
          <w:szCs w:val="28"/>
        </w:rPr>
        <w:t>Итоговое занятие «Хвала рукам, что пахнут хлебом».</w:t>
      </w:r>
    </w:p>
    <w:p w:rsidR="0067278C" w:rsidRPr="0067278C" w:rsidRDefault="0067278C" w:rsidP="0067278C">
      <w:pPr>
        <w:spacing w:after="0" w:line="240" w:lineRule="auto"/>
        <w:ind w:left="-284" w:firstLine="426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67278C" w:rsidRPr="0067278C" w:rsidRDefault="0067278C" w:rsidP="0067278C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7278C" w:rsidRPr="0067278C" w:rsidRDefault="0067278C" w:rsidP="006727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t xml:space="preserve">Раздел 3. </w:t>
      </w:r>
      <w:r w:rsidRPr="0067278C"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  <w:t>Формы аттестации и оценочные материалы.</w:t>
      </w:r>
    </w:p>
    <w:p w:rsidR="0067278C" w:rsidRPr="0067278C" w:rsidRDefault="0067278C" w:rsidP="006727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pacing w:val="-2"/>
          <w:sz w:val="28"/>
          <w:szCs w:val="28"/>
        </w:rPr>
      </w:pPr>
    </w:p>
    <w:p w:rsidR="0067278C" w:rsidRPr="0067278C" w:rsidRDefault="0067278C" w:rsidP="006727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241"/>
      </w:tblGrid>
      <w:tr w:rsidR="0067278C" w:rsidRPr="0067278C" w:rsidTr="003A551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7278C" w:rsidRPr="0067278C" w:rsidTr="003A551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результаты экскурсии.</w:t>
            </w:r>
          </w:p>
        </w:tc>
      </w:tr>
      <w:tr w:rsidR="0067278C" w:rsidRPr="0067278C" w:rsidTr="003A551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результаты опросов и исследований, презентация работ творческих групп по выбранным темам, конференция «Экологическое состояние микрорайона школы», оформление стенда «Боль природы».</w:t>
            </w:r>
          </w:p>
        </w:tc>
      </w:tr>
      <w:tr w:rsidR="0067278C" w:rsidRPr="0067278C" w:rsidTr="003A551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67278C" w:rsidRPr="0067278C" w:rsidTr="003A5516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Беседа, презентация исследовательских работ по выбранным темам.</w:t>
            </w:r>
          </w:p>
        </w:tc>
      </w:tr>
    </w:tbl>
    <w:p w:rsidR="0067278C" w:rsidRPr="0067278C" w:rsidRDefault="0067278C" w:rsidP="006727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67278C" w:rsidRPr="0067278C" w:rsidRDefault="0067278C" w:rsidP="006727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Формы подведения итогов реализации программы.</w:t>
      </w:r>
    </w:p>
    <w:p w:rsidR="0067278C" w:rsidRPr="0067278C" w:rsidRDefault="0067278C" w:rsidP="0067278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Итоговые выставки творческих работ;</w:t>
      </w:r>
    </w:p>
    <w:p w:rsidR="0067278C" w:rsidRPr="0067278C" w:rsidRDefault="0067278C" w:rsidP="0067278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Портфолио и презентации исследовательской деятельности;</w:t>
      </w:r>
    </w:p>
    <w:p w:rsidR="0067278C" w:rsidRPr="0067278C" w:rsidRDefault="0067278C" w:rsidP="0067278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Участие в районных, областных и всероссийских конкурсах исследовательских работ;</w:t>
      </w:r>
    </w:p>
    <w:p w:rsidR="0067278C" w:rsidRPr="0067278C" w:rsidRDefault="0067278C" w:rsidP="0067278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67278C" w:rsidRPr="0067278C" w:rsidRDefault="0067278C" w:rsidP="0067278C">
      <w:pPr>
        <w:spacing w:after="0" w:line="240" w:lineRule="auto"/>
        <w:ind w:left="-36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t>Раздел 4. Организационно-педагогические условия реализации программы</w:t>
      </w:r>
    </w:p>
    <w:p w:rsidR="0067278C" w:rsidRPr="0067278C" w:rsidRDefault="0067278C" w:rsidP="0067278C">
      <w:pPr>
        <w:spacing w:after="0" w:line="240" w:lineRule="auto"/>
        <w:ind w:left="-36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67278C">
        <w:rPr>
          <w:rFonts w:asciiTheme="majorHAnsi" w:hAnsiTheme="majorHAnsi" w:cs="Times New Roman"/>
          <w:b/>
          <w:sz w:val="28"/>
          <w:szCs w:val="28"/>
        </w:rPr>
        <w:t>4.1.</w:t>
      </w:r>
      <w:r w:rsidRPr="0067278C">
        <w:rPr>
          <w:rFonts w:asciiTheme="majorHAnsi" w:hAnsiTheme="majorHAnsi" w:cs="Times New Roman"/>
          <w:b/>
          <w:i/>
          <w:sz w:val="28"/>
          <w:szCs w:val="28"/>
        </w:rPr>
        <w:t>Материально – технические условия реализации программы</w:t>
      </w:r>
      <w:r w:rsidRPr="0067278C">
        <w:rPr>
          <w:rFonts w:asciiTheme="majorHAnsi" w:hAnsiTheme="majorHAnsi" w:cs="Times New Roman"/>
          <w:i/>
          <w:sz w:val="28"/>
          <w:szCs w:val="28"/>
        </w:rPr>
        <w:t>.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Стол для весов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Ноутбук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МФУ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lastRenderedPageBreak/>
        <w:t>Звуковые колонки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Фотоаппарат </w:t>
      </w: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зеркальный+объектив</w:t>
      </w:r>
      <w:proofErr w:type="spellEnd"/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Набор химических реагентов и красителей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Часовые стекла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Предметные стекла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Покровные стекла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Пипетки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Пинцет анатомический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Препаровальная</w:t>
      </w:r>
      <w:proofErr w:type="spellEnd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 игла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Бумага фильтровальная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Пробирки пластиковые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Спиртовка лабораторная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Чашка Петри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Набор химической посуды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Весы аналитические электронные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Микроскоп световой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Цифровой USB-микроскоп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Микроскоп стереоскопический (</w:t>
      </w: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бинокуляр</w:t>
      </w:r>
      <w:proofErr w:type="spellEnd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)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Лупа лабораторная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Теплица сезонная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Лопата штыковая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Лопата садовая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Грабли витые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Грабли веерные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Вилы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Комплект лабораторного оборудования «Растения и их среда обитания»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семян культурных растений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Учебные таблицы химии в технологиях сельского хозяйства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минеральных удобрений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Коллекция вредителей сельскохозяйственных культур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67278C" w:rsidRPr="0067278C" w:rsidRDefault="0067278C" w:rsidP="0067278C">
      <w:pPr>
        <w:pStyle w:val="a8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>Нитратомер</w:t>
      </w:r>
      <w:proofErr w:type="spellEnd"/>
    </w:p>
    <w:p w:rsidR="0067278C" w:rsidRPr="0067278C" w:rsidRDefault="0067278C" w:rsidP="0067278C">
      <w:pPr>
        <w:pStyle w:val="a8"/>
        <w:spacing w:after="0" w:line="240" w:lineRule="auto"/>
        <w:ind w:left="360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</w:p>
    <w:p w:rsidR="0067278C" w:rsidRPr="0067278C" w:rsidRDefault="0067278C" w:rsidP="0067278C">
      <w:pPr>
        <w:spacing w:after="0" w:line="240" w:lineRule="auto"/>
        <w:ind w:left="-426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4. </w:t>
      </w:r>
      <w:r w:rsidRPr="0067278C">
        <w:rPr>
          <w:rFonts w:asciiTheme="majorHAnsi" w:hAnsiTheme="majorHAnsi" w:cs="Times New Roman"/>
          <w:b/>
          <w:i/>
          <w:sz w:val="28"/>
          <w:szCs w:val="28"/>
        </w:rPr>
        <w:t xml:space="preserve">2. </w:t>
      </w:r>
      <w:r w:rsidRPr="0067278C">
        <w:rPr>
          <w:rFonts w:asciiTheme="majorHAnsi" w:eastAsia="Times New Roman" w:hAnsiTheme="majorHAnsi" w:cs="Times New Roman"/>
          <w:b/>
          <w:i/>
          <w:sz w:val="28"/>
          <w:szCs w:val="28"/>
        </w:rPr>
        <w:t>Учебно-методическое обеспечения образовательного процесса:</w:t>
      </w:r>
    </w:p>
    <w:p w:rsidR="0067278C" w:rsidRPr="0067278C" w:rsidRDefault="0067278C" w:rsidP="0067278C">
      <w:pPr>
        <w:spacing w:after="0" w:line="240" w:lineRule="auto"/>
        <w:ind w:left="-426"/>
        <w:rPr>
          <w:rFonts w:asciiTheme="majorHAnsi" w:eastAsia="Times New Roman" w:hAnsiTheme="majorHAnsi" w:cs="Times New Roman"/>
          <w:bCs/>
          <w:iCs/>
          <w:sz w:val="28"/>
          <w:szCs w:val="28"/>
        </w:rPr>
      </w:pP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Федеральный закон "Об образовании в Российской Федерации" от 29.12.2012 N 273-ФЗ;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lastRenderedPageBreak/>
        <w:t xml:space="preserve">Приказ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29 августа 2013 г. № 1008 «Об утверждении порядка организации и осуществления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образовательнойдеятельности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по дополнительным общеобразовательным программам»;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14 декабря 2015 г. № 09-3564 «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Овнеурочной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деятельности и реализации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дополнительныхобщеобразовательных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программ»; (ссылка на ст.34, часть 1 п.7 ФЗ № 273);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Минобрнауки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РФ от 18 ноября 2015г. № 09-3242«Методические рекомендации по проектированию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общеобразовательныхпрограмм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>»;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СанПин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Приказ Минтруда и социальной защиты РФ «Об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утверждениипрофессионального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стандарта «Педагог дополнительного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образованиядетей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и взрослых» от 08.09.2015 №613н;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>Локальные акты Учреждения;</w:t>
      </w:r>
    </w:p>
    <w:p w:rsidR="0067278C" w:rsidRPr="0067278C" w:rsidRDefault="0067278C" w:rsidP="0067278C">
      <w:pPr>
        <w:numPr>
          <w:ilvl w:val="0"/>
          <w:numId w:val="12"/>
        </w:numPr>
        <w:spacing w:after="0" w:line="240" w:lineRule="auto"/>
        <w:ind w:left="-284" w:firstLine="426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Письмо </w:t>
      </w:r>
      <w:proofErr w:type="spellStart"/>
      <w:r w:rsidRPr="0067278C">
        <w:rPr>
          <w:rFonts w:asciiTheme="majorHAnsi" w:eastAsia="Calibri" w:hAnsiTheme="majorHAnsi" w:cs="Times New Roman"/>
          <w:sz w:val="28"/>
          <w:szCs w:val="28"/>
        </w:rPr>
        <w:t>Минпросвещения</w:t>
      </w:r>
      <w:proofErr w:type="spellEnd"/>
      <w:r w:rsidRPr="0067278C">
        <w:rPr>
          <w:rFonts w:asciiTheme="majorHAnsi" w:eastAsia="Calibri" w:hAnsiTheme="majorHAnsi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278C" w:rsidRPr="0067278C" w:rsidRDefault="0067278C" w:rsidP="0067278C">
      <w:pPr>
        <w:pStyle w:val="a8"/>
        <w:spacing w:after="0" w:line="240" w:lineRule="auto"/>
        <w:ind w:left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7278C" w:rsidRPr="0067278C" w:rsidRDefault="0067278C" w:rsidP="0067278C">
      <w:pPr>
        <w:pStyle w:val="a8"/>
        <w:spacing w:after="0" w:line="240" w:lineRule="auto"/>
        <w:ind w:left="284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67278C" w:rsidRPr="0067278C" w:rsidRDefault="0067278C" w:rsidP="0067278C">
      <w:pPr>
        <w:pStyle w:val="a8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Для педагога:</w:t>
      </w:r>
    </w:p>
    <w:p w:rsidR="0067278C" w:rsidRPr="0067278C" w:rsidRDefault="0067278C" w:rsidP="0067278C">
      <w:pPr>
        <w:pStyle w:val="a8"/>
        <w:spacing w:after="0" w:line="240" w:lineRule="auto"/>
        <w:ind w:left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Биология в школе, 2002.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Россельхозиздат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1970 – 88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Географический атлас Калининградской области /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гл.ред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В.В.Орленок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– Калининград: Изд-во КГУ: ЦНИТ, 2002 – 276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Колесников А.И. Декоративная дендрология 2-ое изд.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Перераб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И доп.- М.: Лесная промышленность, 1974 – 704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Крючев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Б.Д. Практикум по растениеводству.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Агропромиздат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1988 – 287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выпусников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средней школы. – М.: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Вентана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-Граф, 2007 – 384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Кулиш В.Ф. Практикум по экологии: учеб пособие/В.Ф. Кулеш, В.В. Маврищев. – Минск: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Высш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шк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.,</w:t>
      </w:r>
      <w:proofErr w:type="gram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2007 – 271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Растения и животные. Руководство для натуралиста: Пер. с нем. К.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Нидон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д-р И.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Петерман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П.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Шеффель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Шайба. – М.: Мир, 1991 – 263 с. </w:t>
      </w:r>
    </w:p>
    <w:p w:rsidR="0067278C" w:rsidRPr="0067278C" w:rsidRDefault="0067278C" w:rsidP="0067278C">
      <w:pPr>
        <w:pStyle w:val="a8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Розмари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Александер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Карена 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Бетстоун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. Дизайн сада. Профессиональный подход. Пер. с англ. – М.: «</w:t>
      </w:r>
      <w:proofErr w:type="spellStart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>Кладесь</w:t>
      </w:r>
      <w:proofErr w:type="spellEnd"/>
      <w:r w:rsidRPr="0067278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Букс», 2006.</w:t>
      </w: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    </w:t>
      </w:r>
    </w:p>
    <w:p w:rsidR="0067278C" w:rsidRPr="0067278C" w:rsidRDefault="0067278C" w:rsidP="0067278C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67278C" w:rsidRPr="0067278C" w:rsidRDefault="0067278C" w:rsidP="0067278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67278C">
        <w:rPr>
          <w:rFonts w:asciiTheme="majorHAnsi" w:eastAsia="Times New Roman" w:hAnsiTheme="majorHAnsi" w:cs="Times New Roman"/>
          <w:b/>
          <w:bCs/>
          <w:sz w:val="28"/>
          <w:szCs w:val="28"/>
        </w:rPr>
        <w:t>Для обучающихся:</w:t>
      </w:r>
    </w:p>
    <w:p w:rsidR="0067278C" w:rsidRPr="0067278C" w:rsidRDefault="0067278C" w:rsidP="0067278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67278C" w:rsidRPr="0067278C" w:rsidRDefault="0067278C" w:rsidP="0067278C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Ганов</w:t>
      </w:r>
      <w:proofErr w:type="spell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А., Науменко А. Цветы у вашего дома. – </w:t>
      </w:r>
      <w:proofErr w:type="gramStart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67278C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«Ленинградское издательство», 2009. – 320 с.</w:t>
      </w:r>
    </w:p>
    <w:p w:rsidR="0067278C" w:rsidRPr="0067278C" w:rsidRDefault="0067278C" w:rsidP="0067278C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67278C" w:rsidRPr="0067278C" w:rsidRDefault="0067278C" w:rsidP="0067278C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Лушиц</w:t>
      </w:r>
      <w:proofErr w:type="spellEnd"/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 – Мн.: Книжный дом, 2001. – 80 с.</w:t>
      </w:r>
    </w:p>
    <w:p w:rsidR="0067278C" w:rsidRPr="0067278C" w:rsidRDefault="0067278C" w:rsidP="0067278C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Шестов А.Л. Справочник овощевода любителя. М.: Колос, 1995. – 431 с.</w:t>
      </w:r>
    </w:p>
    <w:p w:rsidR="0067278C" w:rsidRPr="0067278C" w:rsidRDefault="0067278C" w:rsidP="0067278C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7278C" w:rsidRPr="0067278C" w:rsidRDefault="0067278C" w:rsidP="0067278C">
      <w:pPr>
        <w:pStyle w:val="af4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Интернет-ресурсы</w:t>
      </w:r>
    </w:p>
    <w:p w:rsidR="0067278C" w:rsidRPr="0067278C" w:rsidRDefault="0067278C" w:rsidP="0067278C">
      <w:pPr>
        <w:pStyle w:val="af4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67278C" w:rsidRPr="0067278C" w:rsidRDefault="0067278C" w:rsidP="0067278C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67278C">
        <w:rPr>
          <w:rFonts w:asciiTheme="majorHAnsi" w:hAnsiTheme="majorHAnsi"/>
          <w:sz w:val="28"/>
          <w:szCs w:val="28"/>
        </w:rPr>
        <w:t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</w:t>
      </w:r>
      <w:proofErr w:type="spellStart"/>
      <w:r w:rsidRPr="0067278C">
        <w:rPr>
          <w:rFonts w:asciiTheme="majorHAnsi" w:hAnsiTheme="majorHAnsi"/>
          <w:sz w:val="28"/>
          <w:szCs w:val="28"/>
        </w:rPr>
        <w:t>Forest</w:t>
      </w:r>
      <w:proofErr w:type="spellEnd"/>
      <w:r w:rsidRPr="0067278C">
        <w:rPr>
          <w:rFonts w:asciiTheme="majorHAnsi" w:hAnsiTheme="majorHAnsi"/>
          <w:sz w:val="28"/>
          <w:szCs w:val="28"/>
        </w:rPr>
        <w:t xml:space="preserve">» (методика ЕЭК </w:t>
      </w:r>
      <w:proofErr w:type="gramStart"/>
      <w:r w:rsidRPr="0067278C">
        <w:rPr>
          <w:rFonts w:asciiTheme="majorHAnsi" w:hAnsiTheme="majorHAnsi"/>
          <w:sz w:val="28"/>
          <w:szCs w:val="28"/>
        </w:rPr>
        <w:t>ООН)/</w:t>
      </w:r>
      <w:proofErr w:type="gramEnd"/>
      <w:r w:rsidRPr="0067278C">
        <w:rPr>
          <w:rFonts w:asciiTheme="majorHAnsi" w:hAnsiTheme="majorHAnsi"/>
          <w:sz w:val="28"/>
          <w:szCs w:val="28"/>
        </w:rPr>
        <w:t xml:space="preserve">/ 2015. [Электронный ресурс]. – Режим доступа: </w:t>
      </w:r>
      <w:hyperlink r:id="rId8" w:history="1">
        <w:r w:rsidRPr="0067278C">
          <w:rPr>
            <w:rStyle w:val="af5"/>
            <w:rFonts w:asciiTheme="majorHAnsi" w:hAnsiTheme="majorHAnsi"/>
            <w:sz w:val="28"/>
            <w:szCs w:val="28"/>
          </w:rPr>
          <w:t>http://law.rufox.ru/view/20/9044261.htm</w:t>
        </w:r>
      </w:hyperlink>
    </w:p>
    <w:p w:rsidR="0067278C" w:rsidRPr="0067278C" w:rsidRDefault="0067278C" w:rsidP="0067278C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67278C">
        <w:rPr>
          <w:rFonts w:asciiTheme="majorHAnsi" w:hAnsiTheme="majorHAnsi"/>
          <w:sz w:val="28"/>
          <w:szCs w:val="28"/>
        </w:rP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9" w:history="1">
        <w:r w:rsidRPr="0067278C">
          <w:rPr>
            <w:rStyle w:val="af5"/>
            <w:rFonts w:asciiTheme="majorHAnsi" w:hAnsiTheme="majorHAnsi"/>
            <w:sz w:val="28"/>
            <w:szCs w:val="28"/>
          </w:rPr>
          <w:t>http://landscape.totalarch.com/</w:t>
        </w:r>
      </w:hyperlink>
    </w:p>
    <w:p w:rsidR="0067278C" w:rsidRPr="0067278C" w:rsidRDefault="0067278C" w:rsidP="0067278C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7278C" w:rsidRPr="0067278C" w:rsidRDefault="0067278C" w:rsidP="0067278C">
      <w:pPr>
        <w:pStyle w:val="af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3A5516" w:rsidRDefault="003A5516" w:rsidP="003A551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67278C" w:rsidRDefault="003A5516" w:rsidP="003A5516">
      <w:pPr>
        <w:shd w:val="clear" w:color="auto" w:fill="FFFFFF"/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                     </w:t>
      </w:r>
      <w:r w:rsidR="0067278C" w:rsidRPr="0067278C">
        <w:rPr>
          <w:rFonts w:asciiTheme="majorHAnsi" w:hAnsiTheme="majorHAnsi"/>
          <w:b/>
          <w:sz w:val="28"/>
          <w:szCs w:val="28"/>
        </w:rPr>
        <w:t>Календарный учебный график</w:t>
      </w:r>
    </w:p>
    <w:p w:rsidR="003A5516" w:rsidRPr="003A5516" w:rsidRDefault="003A5516" w:rsidP="003A5516">
      <w:pPr>
        <w:shd w:val="clear" w:color="auto" w:fill="FFFFFF"/>
        <w:spacing w:after="0" w:line="240" w:lineRule="auto"/>
        <w:rPr>
          <w:rFonts w:asciiTheme="majorHAnsi" w:hAnsiTheme="majorHAnsi"/>
          <w:color w:val="333333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№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/п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Чис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Кол -во часов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Форма контроля</w:t>
            </w:r>
          </w:p>
        </w:tc>
      </w:tr>
      <w:tr w:rsidR="0067278C" w:rsidRPr="0067278C" w:rsidTr="003A5516">
        <w:trPr>
          <w:trHeight w:val="349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Раздел 1. Введение</w:t>
            </w:r>
          </w:p>
        </w:tc>
      </w:tr>
      <w:tr w:rsidR="0067278C" w:rsidRPr="0067278C" w:rsidTr="003A5516">
        <w:trPr>
          <w:trHeight w:val="1121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беседа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395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Раздел 2. Зеленая родословная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14.0</w:t>
            </w: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  <w:proofErr w:type="gramEnd"/>
          </w:p>
        </w:tc>
      </w:tr>
      <w:tr w:rsidR="0067278C" w:rsidRPr="0067278C" w:rsidTr="003A5516">
        <w:trPr>
          <w:trHeight w:val="32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Практическая работа на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. Уборка урожая на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. Сбор семян.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443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pStyle w:val="a8"/>
              <w:spacing w:after="0" w:line="240" w:lineRule="auto"/>
              <w:ind w:left="1440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67278C" w:rsidRPr="0067278C" w:rsidTr="003A5516">
        <w:trPr>
          <w:trHeight w:val="103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,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tabs>
                <w:tab w:val="left" w:pos="-108"/>
              </w:tabs>
              <w:spacing w:after="0" w:line="240" w:lineRule="auto"/>
              <w:ind w:left="-108" w:right="-110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«Картофель - сокровище под землей». История </w:t>
            </w:r>
            <w:r w:rsidR="003A5516">
              <w:rPr>
                <w:rFonts w:asciiTheme="majorHAnsi" w:eastAsia="Times New Roman" w:hAnsiTheme="majorHAnsi" w:cs="Times New Roman"/>
                <w:sz w:val="28"/>
                <w:szCs w:val="28"/>
              </w:rPr>
              <w:t>23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7278C" w:rsidRPr="0067278C" w:rsidRDefault="003A5516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Зеленые овощи, питательные и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left="34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участок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69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68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Видеоэкскурсия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в Богородицкий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музейзаповедник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- усадьбу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А.Т.Болотова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с целью ознакомления с историей усадьбы и жизнью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А.Т.Болотова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и его наследием.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Ученые-агрономы России и их вклад в дело развития сельскохозяйственной </w:t>
            </w:r>
            <w:r w:rsidR="00531EFD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науки.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Н.И.Вавилов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И.В.Мичурин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, </w:t>
            </w:r>
            <w:proofErr w:type="spell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А.Т.Болотов</w:t>
            </w:r>
            <w:proofErr w:type="spell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Происхождение, питательные и целебные свойства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4. Агротехника выращивания полевых овощных культур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124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475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Раздел 5. Семена – продолжатели жизни растений</w:t>
            </w:r>
          </w:p>
        </w:tc>
      </w:tr>
      <w:tr w:rsidR="0067278C" w:rsidRPr="0067278C" w:rsidTr="003A5516">
        <w:trPr>
          <w:trHeight w:val="61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участок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63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знакомство</w:t>
            </w:r>
            <w:proofErr w:type="gramEnd"/>
            <w:r w:rsidRPr="0067278C">
              <w:rPr>
                <w:rFonts w:asciiTheme="majorHAnsi" w:hAnsiTheme="majorHAnsi" w:cs="Times New Roman"/>
                <w:sz w:val="28"/>
                <w:szCs w:val="28"/>
              </w:rPr>
              <w:t xml:space="preserve"> с лабораторным оборудованием для определения качества семян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25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426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6. Азбука земледелия</w:t>
            </w:r>
          </w:p>
        </w:tc>
      </w:tr>
      <w:tr w:rsidR="0067278C" w:rsidRPr="0067278C" w:rsidTr="003A5516">
        <w:trPr>
          <w:trHeight w:val="58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  <w:r w:rsidR="00531EFD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27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показ</w:t>
            </w:r>
            <w:proofErr w:type="gram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фильма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Работа с гербарием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 xml:space="preserve">Экологические проблемы земледелия и пути их преодоления. Практическая работа «Распознавание удобрений простейшими </w:t>
            </w:r>
            <w:r w:rsidRPr="0067278C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чаепитие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hAnsiTheme="majorHAnsi" w:cs="Times New Roman"/>
                <w:sz w:val="28"/>
                <w:szCs w:val="28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Работа с коллекцией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597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pStyle w:val="a8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Раздел 7. Продукция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и ее влияние на здоровье человека</w:t>
            </w:r>
          </w:p>
        </w:tc>
      </w:tr>
      <w:tr w:rsidR="0067278C" w:rsidRPr="0067278C" w:rsidTr="003A5516">
        <w:trPr>
          <w:trHeight w:val="989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Качество сельскохозяйственной продукции, как фактор сохранения здоровья человека.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90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изготовление</w:t>
            </w:r>
            <w:proofErr w:type="gramEnd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наглядного материала</w:t>
            </w:r>
          </w:p>
        </w:tc>
      </w:tr>
      <w:tr w:rsidR="0067278C" w:rsidRPr="0067278C" w:rsidTr="003A5516">
        <w:trPr>
          <w:trHeight w:val="48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7278C" w:rsidRPr="0067278C" w:rsidRDefault="00531EFD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22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142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агросистемы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rPr>
          <w:trHeight w:val="49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Экология сельскохозяйственны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67278C" w:rsidRPr="0067278C" w:rsidTr="003A5516">
        <w:trPr>
          <w:trHeight w:val="8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санитарногигиеническими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373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8. Природа и человек. Естественные экосистемы.</w:t>
            </w:r>
          </w:p>
        </w:tc>
      </w:tr>
      <w:tr w:rsidR="0067278C" w:rsidRPr="0067278C" w:rsidTr="003A5516">
        <w:trPr>
          <w:trHeight w:val="958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49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Игра: «В лес по грибы».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64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Красную книгу природы. Правила поведения в лесу.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rPr>
          <w:trHeight w:val="611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практической работы</w:t>
            </w: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практической работы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Луг - природное сообщество. Значение лугов в народном хозяйстве. Растительный и животный мир лугов и их приспособленность к среде обитания. Луг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и человек. Охрана лугов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Использование нетрадиционных и дикорастущих растений в питании человека. 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</w:t>
            </w:r>
          </w:p>
        </w:tc>
      </w:tr>
      <w:tr w:rsidR="0067278C" w:rsidRPr="0067278C" w:rsidTr="003A5516"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left="-108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rPr>
          <w:trHeight w:val="46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Аромотерапия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rPr>
          <w:trHeight w:val="798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69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Витамины впрок. Условия хранения 2 овощей в домашних условиях. Сушка, консервирование.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</w:t>
            </w:r>
          </w:p>
        </w:tc>
      </w:tr>
      <w:tr w:rsidR="0067278C" w:rsidRPr="0067278C" w:rsidTr="003A5516">
        <w:trPr>
          <w:trHeight w:val="480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lastRenderedPageBreak/>
              <w:t>Раздел 9. Аптека на подоконнике</w:t>
            </w:r>
          </w:p>
        </w:tc>
      </w:tr>
      <w:tr w:rsidR="0067278C" w:rsidRPr="0067278C" w:rsidTr="003A5516">
        <w:trPr>
          <w:trHeight w:val="902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347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70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10. Весенние заботы земледельца</w:t>
            </w:r>
          </w:p>
        </w:tc>
      </w:tr>
      <w:tr w:rsidR="0067278C" w:rsidRPr="0067278C" w:rsidTr="003A5516">
        <w:trPr>
          <w:trHeight w:val="51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Кабинет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</w:t>
            </w:r>
            <w:proofErr w:type="gramEnd"/>
          </w:p>
        </w:tc>
      </w:tr>
      <w:tr w:rsidR="0067278C" w:rsidRPr="0067278C" w:rsidTr="003A5516">
        <w:trPr>
          <w:trHeight w:val="698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Теория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Биологические и агротехнические особенности выращивания рассады в закрытом грунте. </w:t>
            </w: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Сроки и способы посева семян на рассаду. Пикировка - сроки, техника выполнения. 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проектной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67278C" w:rsidRPr="0067278C" w:rsidTr="003A5516">
        <w:trPr>
          <w:trHeight w:val="96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left="-108" w:right="-11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Особенности весенней обработки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работы</w:t>
            </w: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Питательные и целебные свойства многолетних овощных культур, особенности ухода за ними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восенний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 весенний периоды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Оценка выступлений</w:t>
            </w:r>
          </w:p>
        </w:tc>
      </w:tr>
      <w:tr w:rsidR="0067278C" w:rsidRPr="0067278C" w:rsidTr="003A5516">
        <w:trPr>
          <w:trHeight w:val="975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left="-108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7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Новые силосные растения - важный резерв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кабинет</w:t>
            </w:r>
            <w:proofErr w:type="gramEnd"/>
          </w:p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Оценка </w:t>
            </w: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 xml:space="preserve">защиты </w:t>
            </w:r>
          </w:p>
        </w:tc>
      </w:tr>
      <w:tr w:rsidR="0067278C" w:rsidRPr="0067278C" w:rsidTr="003A5516">
        <w:trPr>
          <w:trHeight w:val="415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lastRenderedPageBreak/>
              <w:t>Раздел 11. Экологический практикум</w:t>
            </w: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Уход за сельскохозяйственными растениями на </w:t>
            </w:r>
            <w:proofErr w:type="spellStart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агроучастке</w:t>
            </w:r>
            <w:proofErr w:type="spellEnd"/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355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>Раздел 12. Заключительное занятие</w:t>
            </w: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540"/>
        </w:trPr>
        <w:tc>
          <w:tcPr>
            <w:tcW w:w="567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0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278C">
              <w:rPr>
                <w:rFonts w:asciiTheme="majorHAnsi" w:eastAsia="Times New Roman" w:hAnsiTheme="majorHAnsi" w:cs="Times New Roman"/>
                <w:sz w:val="28"/>
                <w:szCs w:val="28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7278C" w:rsidRPr="0067278C" w:rsidTr="003A5516">
        <w:trPr>
          <w:trHeight w:val="150"/>
        </w:trPr>
        <w:tc>
          <w:tcPr>
            <w:tcW w:w="10207" w:type="dxa"/>
            <w:gridSpan w:val="9"/>
          </w:tcPr>
          <w:p w:rsidR="0067278C" w:rsidRPr="0067278C" w:rsidRDefault="0067278C" w:rsidP="0067278C">
            <w:pPr>
              <w:spacing w:after="0" w:line="240" w:lineRule="auto"/>
              <w:ind w:right="-143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Итого: 144часа, теория -78, практика -34, сам</w:t>
            </w:r>
            <w:proofErr w:type="gramStart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. работа</w:t>
            </w:r>
            <w:proofErr w:type="gramEnd"/>
            <w:r w:rsidRPr="0067278C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 xml:space="preserve"> -32часа.</w:t>
            </w:r>
          </w:p>
        </w:tc>
      </w:tr>
    </w:tbl>
    <w:p w:rsidR="0067278C" w:rsidRPr="0067278C" w:rsidRDefault="0067278C" w:rsidP="0067278C">
      <w:pPr>
        <w:tabs>
          <w:tab w:val="left" w:pos="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8"/>
          <w:szCs w:val="28"/>
        </w:rPr>
      </w:pPr>
    </w:p>
    <w:p w:rsidR="0067278C" w:rsidRPr="0067278C" w:rsidRDefault="0067278C" w:rsidP="0067278C">
      <w:pPr>
        <w:tabs>
          <w:tab w:val="left" w:pos="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8"/>
          <w:szCs w:val="28"/>
        </w:rPr>
      </w:pPr>
    </w:p>
    <w:p w:rsidR="0067278C" w:rsidRPr="0067278C" w:rsidRDefault="0067278C" w:rsidP="0067278C">
      <w:pPr>
        <w:tabs>
          <w:tab w:val="left" w:pos="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8"/>
          <w:szCs w:val="28"/>
        </w:rPr>
      </w:pPr>
    </w:p>
    <w:p w:rsidR="009F355E" w:rsidRDefault="009F355E" w:rsidP="0067278C">
      <w:pPr>
        <w:spacing w:after="0"/>
      </w:pPr>
    </w:p>
    <w:sectPr w:rsidR="009F355E" w:rsidSect="003A55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E6" w:rsidRDefault="00F90CE6">
      <w:pPr>
        <w:spacing w:after="0" w:line="240" w:lineRule="auto"/>
      </w:pPr>
      <w:r>
        <w:separator/>
      </w:r>
    </w:p>
  </w:endnote>
  <w:endnote w:type="continuationSeparator" w:id="0">
    <w:p w:rsidR="00F90CE6" w:rsidRDefault="00F9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:rsidR="003A5516" w:rsidRDefault="003A551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D9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A5516" w:rsidRDefault="003A55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E6" w:rsidRDefault="00F90CE6">
      <w:pPr>
        <w:spacing w:after="0" w:line="240" w:lineRule="auto"/>
      </w:pPr>
      <w:r>
        <w:separator/>
      </w:r>
    </w:p>
  </w:footnote>
  <w:footnote w:type="continuationSeparator" w:id="0">
    <w:p w:rsidR="00F90CE6" w:rsidRDefault="00F9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C"/>
    <w:rsid w:val="000248E8"/>
    <w:rsid w:val="003A5516"/>
    <w:rsid w:val="004D3E2E"/>
    <w:rsid w:val="00531EFD"/>
    <w:rsid w:val="0067278C"/>
    <w:rsid w:val="00821391"/>
    <w:rsid w:val="008D6E14"/>
    <w:rsid w:val="009E31C6"/>
    <w:rsid w:val="009F355E"/>
    <w:rsid w:val="00A71F3F"/>
    <w:rsid w:val="00DC1446"/>
    <w:rsid w:val="00DF3714"/>
    <w:rsid w:val="00F67D9F"/>
    <w:rsid w:val="00F90CE6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5D63-F329-44D8-8A08-CC225DBD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7278C"/>
  </w:style>
  <w:style w:type="paragraph" w:customStyle="1" w:styleId="c14">
    <w:name w:val="c14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278C"/>
  </w:style>
  <w:style w:type="character" w:customStyle="1" w:styleId="c1">
    <w:name w:val="c1"/>
    <w:basedOn w:val="a0"/>
    <w:rsid w:val="0067278C"/>
  </w:style>
  <w:style w:type="character" w:customStyle="1" w:styleId="c7">
    <w:name w:val="c7"/>
    <w:basedOn w:val="a0"/>
    <w:rsid w:val="0067278C"/>
  </w:style>
  <w:style w:type="paragraph" w:customStyle="1" w:styleId="c47">
    <w:name w:val="c47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278C"/>
  </w:style>
  <w:style w:type="paragraph" w:customStyle="1" w:styleId="c19">
    <w:name w:val="c19"/>
    <w:basedOn w:val="a"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67278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67278C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727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278C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6727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78C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6727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7278C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67278C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6727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78C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67278C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727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7278C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67278C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67278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67278C"/>
    <w:pPr>
      <w:spacing w:after="100"/>
      <w:ind w:firstLine="567"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customStyle="1" w:styleId="30">
    <w:name w:val="Сетка таблицы3"/>
    <w:basedOn w:val="a1"/>
    <w:next w:val="ae"/>
    <w:uiPriority w:val="59"/>
    <w:rsid w:val="006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72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727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278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278C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27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278C"/>
    <w:rPr>
      <w:rFonts w:eastAsiaTheme="minorHAnsi"/>
      <w:b/>
      <w:bCs/>
      <w:sz w:val="20"/>
      <w:szCs w:val="20"/>
      <w:lang w:eastAsia="en-US"/>
    </w:rPr>
  </w:style>
  <w:style w:type="paragraph" w:styleId="af4">
    <w:name w:val="Normal (Web)"/>
    <w:basedOn w:val="a"/>
    <w:uiPriority w:val="99"/>
    <w:semiHidden/>
    <w:unhideWhenUsed/>
    <w:rsid w:val="006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6727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ufox.ru/view/20/904426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ndscape.total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3</cp:revision>
  <dcterms:created xsi:type="dcterms:W3CDTF">2023-10-09T16:19:00Z</dcterms:created>
  <dcterms:modified xsi:type="dcterms:W3CDTF">2023-10-10T07:21:00Z</dcterms:modified>
</cp:coreProperties>
</file>