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E4" w:rsidRDefault="00067B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14116689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ия8-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BE4" w:rsidRDefault="00067B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7BE4" w:rsidRDefault="00067B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752A0" w:rsidRPr="002D4A97" w:rsidRDefault="00EF50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_GoBack"/>
      <w:bookmarkEnd w:id="1"/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752A0" w:rsidRPr="002D4A97" w:rsidRDefault="00EF50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знакомит</w:t>
      </w:r>
      <w:proofErr w:type="gram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A752A0" w:rsidRPr="007D56BA" w:rsidRDefault="00EF5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56BA">
        <w:rPr>
          <w:rFonts w:ascii="Times New Roman" w:hAnsi="Times New Roman"/>
          <w:color w:val="000000"/>
          <w:sz w:val="28"/>
          <w:lang w:val="ru-RU"/>
        </w:rPr>
        <w:t>способствует</w:t>
      </w:r>
      <w:proofErr w:type="gramEnd"/>
      <w:r w:rsidRPr="007D56BA">
        <w:rPr>
          <w:rFonts w:ascii="Times New Roman" w:hAnsi="Times New Roman"/>
          <w:color w:val="000000"/>
          <w:sz w:val="28"/>
          <w:lang w:val="ru-RU"/>
        </w:rPr>
        <w:t xml:space="preserve">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</w:t>
      </w:r>
      <w:proofErr w:type="gram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некоторых</w:t>
      </w:r>
      <w:proofErr w:type="gram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отдельных значимых понятий органической химии.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атомно­-молекулярного учения как основы всего естествознания;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Calibri" w:hAnsi="Calibri"/>
          <w:color w:val="333333"/>
          <w:sz w:val="24"/>
          <w:szCs w:val="24"/>
          <w:lang w:val="ru-RU"/>
        </w:rPr>
        <w:t>–</w:t>
      </w:r>
      <w:r w:rsidRPr="002D4A97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" w:name="9012e5c9-2e66-40e9-9799-caf6f2595164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752A0" w:rsidRPr="002D4A97" w:rsidRDefault="00EF50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D4A97" w:rsidRDefault="002D4A97" w:rsidP="002D4A9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D4A97" w:rsidRPr="002D4A97" w:rsidRDefault="002D4A97" w:rsidP="002D4A97">
      <w:pPr>
        <w:rPr>
          <w:sz w:val="24"/>
          <w:szCs w:val="24"/>
          <w:lang w:val="ru-RU"/>
        </w:rPr>
      </w:pPr>
    </w:p>
    <w:p w:rsidR="002D4A97" w:rsidRPr="002D4A97" w:rsidRDefault="002D4A97" w:rsidP="002D4A97">
      <w:pPr>
        <w:rPr>
          <w:sz w:val="24"/>
          <w:szCs w:val="24"/>
          <w:lang w:val="ru-RU"/>
        </w:rPr>
      </w:pPr>
    </w:p>
    <w:p w:rsidR="002D4A97" w:rsidRPr="002D4A97" w:rsidRDefault="002D4A97" w:rsidP="002D4A97">
      <w:pPr>
        <w:rPr>
          <w:sz w:val="24"/>
          <w:szCs w:val="24"/>
          <w:lang w:val="ru-RU"/>
        </w:rPr>
      </w:pPr>
    </w:p>
    <w:p w:rsidR="00A752A0" w:rsidRPr="002D4A97" w:rsidRDefault="00A752A0" w:rsidP="002D4A97">
      <w:pPr>
        <w:rPr>
          <w:sz w:val="24"/>
          <w:szCs w:val="24"/>
          <w:lang w:val="ru-RU"/>
        </w:rPr>
        <w:sectPr w:rsidR="00A752A0" w:rsidRPr="002D4A97">
          <w:pgSz w:w="11906" w:h="16383"/>
          <w:pgMar w:top="1134" w:right="850" w:bottom="1134" w:left="1701" w:header="720" w:footer="720" w:gutter="0"/>
          <w:cols w:space="720"/>
        </w:sectPr>
      </w:pPr>
    </w:p>
    <w:p w:rsidR="00A752A0" w:rsidRPr="002D4A97" w:rsidRDefault="00EF502A" w:rsidP="002D4A9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14116690"/>
      <w:bookmarkEnd w:id="0"/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752A0" w:rsidRPr="002D4A97" w:rsidRDefault="00EF50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2D4A97">
        <w:rPr>
          <w:rFonts w:ascii="Times New Roman" w:hAnsi="Times New Roman"/>
          <w:color w:val="000000"/>
          <w:sz w:val="24"/>
          <w:szCs w:val="24"/>
        </w:rPr>
        <w:t>II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2D4A97">
        <w:rPr>
          <w:rFonts w:ascii="Times New Roman" w:hAnsi="Times New Roman"/>
          <w:color w:val="000000"/>
          <w:sz w:val="24"/>
          <w:szCs w:val="24"/>
        </w:rPr>
        <w:t>II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2D4A97">
        <w:rPr>
          <w:rFonts w:ascii="Times New Roman" w:hAnsi="Times New Roman"/>
          <w:color w:val="000000"/>
          <w:sz w:val="24"/>
          <w:szCs w:val="24"/>
        </w:rPr>
        <w:t>II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2D4A97">
        <w:rPr>
          <w:rFonts w:ascii="Times New Roman" w:hAnsi="Times New Roman"/>
          <w:color w:val="000000"/>
          <w:sz w:val="24"/>
          <w:szCs w:val="24"/>
        </w:rPr>
        <w:t>II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Окислительно</w:t>
      </w:r>
      <w:proofErr w:type="spellEnd"/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-восстановительные реакции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Окислительно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­-восстановительных реакций с использованием метода электронного баланса.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2D4A97">
        <w:rPr>
          <w:rFonts w:ascii="Times New Roman" w:hAnsi="Times New Roman"/>
          <w:color w:val="000000"/>
          <w:sz w:val="24"/>
          <w:szCs w:val="24"/>
        </w:rPr>
        <w:t>VI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2D4A97">
        <w:rPr>
          <w:rFonts w:ascii="Times New Roman" w:hAnsi="Times New Roman"/>
          <w:color w:val="000000"/>
          <w:sz w:val="24"/>
          <w:szCs w:val="24"/>
        </w:rPr>
        <w:t>V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2D4A97">
        <w:rPr>
          <w:rFonts w:ascii="Times New Roman" w:hAnsi="Times New Roman"/>
          <w:color w:val="000000"/>
          <w:sz w:val="24"/>
          <w:szCs w:val="24"/>
        </w:rPr>
        <w:t>V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2D4A97">
        <w:rPr>
          <w:rFonts w:ascii="Times New Roman" w:hAnsi="Times New Roman"/>
          <w:color w:val="000000"/>
          <w:sz w:val="24"/>
          <w:szCs w:val="24"/>
        </w:rPr>
        <w:t>IV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</w:rPr>
        <w:t>Адсорбция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</w:rPr>
        <w:t>Круговорот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</w:rPr>
        <w:t>углерода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2D4A97">
        <w:rPr>
          <w:rFonts w:ascii="Times New Roman" w:hAnsi="Times New Roman"/>
          <w:color w:val="000000"/>
          <w:sz w:val="24"/>
          <w:szCs w:val="24"/>
        </w:rPr>
        <w:t>IV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2D4A97">
        <w:rPr>
          <w:rFonts w:ascii="Times New Roman" w:hAnsi="Times New Roman"/>
          <w:color w:val="000000"/>
          <w:sz w:val="24"/>
          <w:szCs w:val="24"/>
        </w:rPr>
        <w:t>IV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2D4A97">
        <w:rPr>
          <w:rFonts w:ascii="Times New Roman" w:hAnsi="Times New Roman"/>
          <w:color w:val="000000"/>
          <w:sz w:val="24"/>
          <w:szCs w:val="24"/>
        </w:rPr>
        <w:t>II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2D4A97">
        <w:rPr>
          <w:rFonts w:ascii="Times New Roman" w:hAnsi="Times New Roman"/>
          <w:color w:val="000000"/>
          <w:sz w:val="24"/>
          <w:szCs w:val="24"/>
        </w:rPr>
        <w:t>III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2D4A97">
        <w:rPr>
          <w:rFonts w:ascii="Times New Roman" w:hAnsi="Times New Roman"/>
          <w:color w:val="000000"/>
          <w:sz w:val="24"/>
          <w:szCs w:val="24"/>
        </w:rPr>
        <w:t>II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2D4A97">
        <w:rPr>
          <w:rFonts w:ascii="Times New Roman" w:hAnsi="Times New Roman"/>
          <w:color w:val="000000"/>
          <w:sz w:val="24"/>
          <w:szCs w:val="24"/>
        </w:rPr>
        <w:t>III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2D4A97">
        <w:rPr>
          <w:rFonts w:ascii="Times New Roman" w:hAnsi="Times New Roman"/>
          <w:color w:val="000000"/>
          <w:sz w:val="24"/>
          <w:szCs w:val="24"/>
        </w:rPr>
        <w:t>II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2D4A97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A752A0" w:rsidRPr="002D4A97" w:rsidRDefault="00A752A0">
      <w:pPr>
        <w:rPr>
          <w:sz w:val="24"/>
          <w:szCs w:val="24"/>
          <w:lang w:val="ru-RU"/>
        </w:rPr>
        <w:sectPr w:rsidR="00A752A0" w:rsidRPr="002D4A97">
          <w:pgSz w:w="11906" w:h="16383"/>
          <w:pgMar w:top="1134" w:right="850" w:bottom="1134" w:left="1701" w:header="720" w:footer="720" w:gutter="0"/>
          <w:cols w:space="720"/>
        </w:sectPr>
      </w:pPr>
    </w:p>
    <w:p w:rsidR="00A752A0" w:rsidRPr="002D4A97" w:rsidRDefault="00EF502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4116692"/>
      <w:bookmarkEnd w:id="3"/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752A0" w:rsidRPr="002D4A97" w:rsidRDefault="00A752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38318759"/>
      <w:bookmarkEnd w:id="5"/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интерес</w:t>
      </w:r>
      <w:proofErr w:type="gram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применять в процессе познания понятия (предметные и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</w:t>
      </w:r>
      <w:proofErr w:type="gram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описывать</w:t>
      </w:r>
      <w:proofErr w:type="gram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752A0" w:rsidRPr="002D4A97" w:rsidRDefault="00EF502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752A0" w:rsidRPr="002D4A97" w:rsidRDefault="00EF502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A752A0" w:rsidRPr="002D4A97" w:rsidRDefault="00EF50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-восстановительные реакции, окислитель, восстановитель, окисление и восстановление, аллотропия, </w:t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752A0" w:rsidRPr="002D4A97" w:rsidRDefault="00EF50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752A0" w:rsidRPr="002D4A97" w:rsidRDefault="00EF50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752A0" w:rsidRPr="002D4A97" w:rsidRDefault="00EF50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752A0" w:rsidRPr="002D4A97" w:rsidRDefault="00EF502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752A0" w:rsidRDefault="00EF502A">
      <w:pPr>
        <w:spacing w:after="0"/>
        <w:ind w:left="120"/>
      </w:pPr>
      <w:bookmarkStart w:id="8" w:name="block-14116687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52A0" w:rsidRDefault="00E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752A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  <w:tr w:rsidR="00A752A0" w:rsidRPr="00067B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</w:tbl>
    <w:p w:rsidR="00A752A0" w:rsidRDefault="00A752A0">
      <w:pPr>
        <w:sectPr w:rsidR="00A75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A0" w:rsidRDefault="00E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752A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</w:tr>
      <w:tr w:rsidR="00A752A0" w:rsidRPr="00067B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  <w:tr w:rsidR="00A752A0" w:rsidRPr="00067B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  <w:tr w:rsidR="00A752A0" w:rsidRPr="00067B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  <w:tr w:rsidR="00A752A0" w:rsidRPr="00067B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6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  <w:tr w:rsidR="00A752A0" w:rsidRPr="00067B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</w:tbl>
    <w:p w:rsidR="00A752A0" w:rsidRDefault="00A752A0">
      <w:pPr>
        <w:sectPr w:rsidR="00A75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A0" w:rsidRDefault="00A752A0">
      <w:pPr>
        <w:sectPr w:rsidR="00A75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A0" w:rsidRDefault="00EF502A">
      <w:pPr>
        <w:spacing w:after="0"/>
        <w:ind w:left="120"/>
      </w:pPr>
      <w:bookmarkStart w:id="9" w:name="block-141166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52A0" w:rsidRDefault="00E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A752A0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</w:tbl>
    <w:p w:rsidR="00A752A0" w:rsidRDefault="00A752A0">
      <w:pPr>
        <w:sectPr w:rsidR="00A75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A0" w:rsidRDefault="00EF5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A752A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52A0" w:rsidRDefault="00A75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2A0" w:rsidRDefault="00A752A0"/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</w:pPr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</w:pPr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</w:pPr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</w:pPr>
          </w:p>
        </w:tc>
      </w:tr>
      <w:tr w:rsidR="00A752A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</w:pPr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52A0" w:rsidRPr="00067BE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A752A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56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Pr="007D56BA" w:rsidRDefault="00EF502A">
            <w:pPr>
              <w:spacing w:after="0"/>
              <w:ind w:left="135"/>
              <w:rPr>
                <w:lang w:val="ru-RU"/>
              </w:rPr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 w:rsidRPr="007D5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752A0" w:rsidRDefault="00EF5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2A0" w:rsidRDefault="00A752A0"/>
        </w:tc>
      </w:tr>
    </w:tbl>
    <w:p w:rsidR="00A752A0" w:rsidRDefault="00A752A0">
      <w:pPr>
        <w:sectPr w:rsidR="00A75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A0" w:rsidRDefault="00A752A0">
      <w:pPr>
        <w:sectPr w:rsidR="00A75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2A0" w:rsidRPr="002D4A97" w:rsidRDefault="00EF502A" w:rsidP="002D4A97">
      <w:pPr>
        <w:spacing w:after="0"/>
        <w:ind w:left="120"/>
        <w:rPr>
          <w:sz w:val="24"/>
          <w:szCs w:val="24"/>
        </w:rPr>
      </w:pPr>
      <w:bookmarkStart w:id="10" w:name="block-14116693"/>
      <w:bookmarkEnd w:id="9"/>
      <w:r w:rsidRPr="002D4A9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752A0" w:rsidRPr="002D4A97" w:rsidRDefault="00EF502A" w:rsidP="002D4A97">
      <w:pPr>
        <w:spacing w:after="0"/>
        <w:ind w:left="120"/>
        <w:rPr>
          <w:sz w:val="24"/>
          <w:szCs w:val="24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752A0" w:rsidRPr="002D4A97" w:rsidRDefault="00EF502A" w:rsidP="002D4A97">
      <w:pPr>
        <w:spacing w:after="0"/>
        <w:ind w:left="120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2D4A97">
        <w:rPr>
          <w:sz w:val="24"/>
          <w:szCs w:val="24"/>
          <w:lang w:val="ru-RU"/>
        </w:rPr>
        <w:br/>
      </w:r>
      <w:bookmarkStart w:id="11" w:name="bd05d80c-fcad-45de-a028-b236b74fbaf0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1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752A0" w:rsidRPr="002D4A97" w:rsidRDefault="00EF502A" w:rsidP="002D4A97">
      <w:pPr>
        <w:spacing w:after="0"/>
        <w:ind w:left="120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a76cc8a6-8b24-43ba-a1c6-27e41c8af2db"/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Н.Н. Химия: задачник с «помощником»: 8-9 классы / Н.Н.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</w:t>
      </w:r>
      <w:bookmarkEnd w:id="12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752A0" w:rsidRPr="002D4A97" w:rsidRDefault="00EF502A" w:rsidP="002D4A97">
      <w:pPr>
        <w:spacing w:after="0"/>
        <w:ind w:left="120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752A0" w:rsidRPr="002D4A97" w:rsidRDefault="00EF502A" w:rsidP="002D4A97">
      <w:pPr>
        <w:spacing w:after="0"/>
        <w:ind w:left="120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752A0" w:rsidRPr="002D4A97" w:rsidRDefault="00EF502A" w:rsidP="002D4A97">
      <w:pPr>
        <w:spacing w:after="0"/>
        <w:ind w:left="120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 Рудзитис Г.Е. Химия: 8 </w:t>
      </w:r>
      <w:proofErr w:type="spellStart"/>
      <w:proofErr w:type="gram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.:</w:t>
      </w:r>
      <w:proofErr w:type="gram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учеб. для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. Учреждений / Г.Е. Рудзитис, Ф.Г. Фельдман. – М.:</w:t>
      </w:r>
      <w:r w:rsidRPr="002D4A97">
        <w:rPr>
          <w:sz w:val="24"/>
          <w:szCs w:val="24"/>
          <w:lang w:val="ru-RU"/>
        </w:rPr>
        <w:br/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Просвещение.</w:t>
      </w:r>
      <w:r w:rsidRPr="002D4A97">
        <w:rPr>
          <w:sz w:val="24"/>
          <w:szCs w:val="24"/>
          <w:lang w:val="ru-RU"/>
        </w:rPr>
        <w:br/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2. Химия: 8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.: электронное приложение к учебнику.</w:t>
      </w:r>
      <w:r w:rsidRPr="002D4A97">
        <w:rPr>
          <w:sz w:val="24"/>
          <w:szCs w:val="24"/>
          <w:lang w:val="ru-RU"/>
        </w:rPr>
        <w:br/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Н.Н. Химия: задачник с «помощником»: 8-9 классы / Н.Н.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Просвещение.</w:t>
      </w:r>
      <w:r w:rsidRPr="002D4A97">
        <w:rPr>
          <w:sz w:val="24"/>
          <w:szCs w:val="24"/>
          <w:lang w:val="ru-RU"/>
        </w:rPr>
        <w:br/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Н.Н. Химия. Рабочие программы. Предметная линия учебников Г.Е. Рудзитиса, Ф.Г. Фельдмана. 8-9 классы/ Н.Н.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Гара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Просвещение.</w:t>
      </w:r>
      <w:r w:rsidRPr="002D4A97">
        <w:rPr>
          <w:sz w:val="24"/>
          <w:szCs w:val="24"/>
          <w:lang w:val="ru-RU"/>
        </w:rPr>
        <w:br/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Радецкий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А.М. Химия: дидактический материал: 8-9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. / А.М.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Радецкий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Просвещение.</w:t>
      </w:r>
      <w:r w:rsidRPr="002D4A97">
        <w:rPr>
          <w:sz w:val="24"/>
          <w:szCs w:val="24"/>
          <w:lang w:val="ru-RU"/>
        </w:rPr>
        <w:br/>
      </w:r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7.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Боровских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Т.А. Тесты по химии. Первоначальные химические понятия. Кислород. Водород. Вода, растворы. Основные классы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неорганичесих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соединений: 8 </w:t>
      </w:r>
      <w:proofErr w:type="spellStart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.: к учебнику Г.Е. Рудзитиса, Ф.Г. Фельдмана «Химия. 8 класс». – М.: Издательство «Экзамен», 2010.</w:t>
      </w:r>
      <w:r w:rsidRPr="002D4A97">
        <w:rPr>
          <w:sz w:val="24"/>
          <w:szCs w:val="24"/>
          <w:lang w:val="ru-RU"/>
        </w:rPr>
        <w:br/>
      </w:r>
      <w:bookmarkStart w:id="13" w:name="7c258218-5acd-420c-9e0a-ede44ec27918"/>
      <w:bookmarkEnd w:id="13"/>
      <w:r w:rsidRPr="002D4A9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752A0" w:rsidRPr="002D4A97" w:rsidRDefault="00A752A0" w:rsidP="002D4A97">
      <w:pPr>
        <w:spacing w:after="0"/>
        <w:ind w:left="120"/>
        <w:rPr>
          <w:sz w:val="24"/>
          <w:szCs w:val="24"/>
          <w:lang w:val="ru-RU"/>
        </w:rPr>
      </w:pPr>
    </w:p>
    <w:p w:rsidR="00A752A0" w:rsidRPr="002D4A97" w:rsidRDefault="00EF502A" w:rsidP="002D4A97">
      <w:pPr>
        <w:spacing w:after="0"/>
        <w:ind w:left="120"/>
        <w:rPr>
          <w:sz w:val="24"/>
          <w:szCs w:val="24"/>
          <w:lang w:val="ru-RU"/>
        </w:rPr>
      </w:pPr>
      <w:r w:rsidRPr="002D4A9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752A0" w:rsidRPr="002D4A97" w:rsidRDefault="00EF502A" w:rsidP="002D4A97">
      <w:pPr>
        <w:spacing w:after="0"/>
        <w:ind w:left="120"/>
        <w:rPr>
          <w:sz w:val="24"/>
          <w:szCs w:val="24"/>
        </w:rPr>
      </w:pPr>
      <w:r w:rsidRPr="002D4A97">
        <w:rPr>
          <w:rFonts w:ascii="Times New Roman" w:hAnsi="Times New Roman"/>
          <w:color w:val="000000"/>
          <w:sz w:val="24"/>
          <w:szCs w:val="24"/>
        </w:rPr>
        <w:t>​</w:t>
      </w:r>
      <w:r w:rsidRPr="002D4A97">
        <w:rPr>
          <w:rFonts w:ascii="Times New Roman" w:hAnsi="Times New Roman"/>
          <w:color w:val="333333"/>
          <w:sz w:val="24"/>
          <w:szCs w:val="24"/>
        </w:rPr>
        <w:t>​‌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1. http://ege.yandex.ru/chemistry/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2. http://chem.reshuege.ru/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3. http://himege.ru/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4. http://pouchu.ru/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5. http://enprophil.ucoz.ru/index/egeh_alkeny_alkadieny/0-358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6. http://ximozal.ucoz.ru/_ld/12/1241___4_.pdf</w:t>
      </w:r>
      <w:r w:rsidRPr="002D4A97">
        <w:rPr>
          <w:sz w:val="24"/>
          <w:szCs w:val="24"/>
        </w:rPr>
        <w:br/>
      </w:r>
      <w:r w:rsidR="007D56BA" w:rsidRPr="002D4A97">
        <w:rPr>
          <w:rFonts w:ascii="Times New Roman" w:hAnsi="Times New Roman"/>
          <w:color w:val="000000"/>
          <w:sz w:val="24"/>
          <w:szCs w:val="24"/>
        </w:rPr>
        <w:t>7.</w:t>
      </w:r>
      <w:r w:rsidRPr="002D4A97">
        <w:rPr>
          <w:rFonts w:ascii="Times New Roman" w:hAnsi="Times New Roman"/>
          <w:color w:val="000000"/>
          <w:sz w:val="24"/>
          <w:szCs w:val="24"/>
        </w:rPr>
        <w:t>http://fictionbook.ru/author/georgiyi_isaakovich_lerner/biologiya_polniyyi_spravochnik_dlya_podg/read_online.html?pa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D4A97">
        <w:rPr>
          <w:rFonts w:ascii="Times New Roman" w:hAnsi="Times New Roman"/>
          <w:color w:val="000000"/>
          <w:sz w:val="24"/>
          <w:szCs w:val="24"/>
        </w:rPr>
        <w:t>ge</w:t>
      </w:r>
      <w:proofErr w:type="spellEnd"/>
      <w:r w:rsidRPr="002D4A97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Pr="002D4A97">
        <w:rPr>
          <w:rFonts w:ascii="Times New Roman" w:hAnsi="Times New Roman"/>
          <w:color w:val="000000"/>
          <w:sz w:val="24"/>
          <w:szCs w:val="24"/>
        </w:rPr>
        <w:t>3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8. http://www.zavuch.info/methodlib/134/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9. http://keramikos.ru/table.php?ap=table1000405 http://sikorskaya-olja.narod.ru/EGE.htm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10.www.olimpmgou.narod.ru.</w:t>
      </w:r>
      <w:r w:rsidRPr="002D4A97">
        <w:rPr>
          <w:sz w:val="24"/>
          <w:szCs w:val="24"/>
        </w:rPr>
        <w:br/>
      </w:r>
      <w:r w:rsidRPr="002D4A97">
        <w:rPr>
          <w:rFonts w:ascii="Times New Roman" w:hAnsi="Times New Roman"/>
          <w:color w:val="000000"/>
          <w:sz w:val="24"/>
          <w:szCs w:val="24"/>
        </w:rPr>
        <w:t xml:space="preserve"> 11</w:t>
      </w:r>
      <w:proofErr w:type="gramStart"/>
      <w:r w:rsidRPr="002D4A97">
        <w:rPr>
          <w:rFonts w:ascii="Times New Roman" w:hAnsi="Times New Roman"/>
          <w:color w:val="000000"/>
          <w:sz w:val="24"/>
          <w:szCs w:val="24"/>
        </w:rPr>
        <w:t>.http</w:t>
      </w:r>
      <w:proofErr w:type="gramEnd"/>
      <w:r w:rsidRPr="002D4A97">
        <w:rPr>
          <w:rFonts w:ascii="Times New Roman" w:hAnsi="Times New Roman"/>
          <w:color w:val="000000"/>
          <w:sz w:val="24"/>
          <w:szCs w:val="24"/>
        </w:rPr>
        <w:t>://mirhim.ucoz.ru/index/khimija_8_3/0-41</w:t>
      </w:r>
      <w:r w:rsidRPr="002D4A97">
        <w:rPr>
          <w:sz w:val="24"/>
          <w:szCs w:val="24"/>
        </w:rPr>
        <w:br/>
      </w:r>
      <w:bookmarkStart w:id="14" w:name="90de4b5a-88fc-4f80-ab94-3d9ac9d5e251"/>
      <w:bookmarkEnd w:id="14"/>
      <w:r w:rsidRPr="002D4A97">
        <w:rPr>
          <w:rFonts w:ascii="Times New Roman" w:hAnsi="Times New Roman"/>
          <w:color w:val="333333"/>
          <w:sz w:val="24"/>
          <w:szCs w:val="24"/>
        </w:rPr>
        <w:t>‌</w:t>
      </w:r>
      <w:r w:rsidRPr="002D4A97">
        <w:rPr>
          <w:rFonts w:ascii="Times New Roman" w:hAnsi="Times New Roman"/>
          <w:color w:val="000000"/>
          <w:sz w:val="24"/>
          <w:szCs w:val="24"/>
        </w:rPr>
        <w:t>​</w:t>
      </w:r>
    </w:p>
    <w:p w:rsidR="00A752A0" w:rsidRPr="002D4A97" w:rsidRDefault="00A752A0" w:rsidP="002D4A97">
      <w:pPr>
        <w:rPr>
          <w:sz w:val="24"/>
          <w:szCs w:val="24"/>
        </w:rPr>
        <w:sectPr w:rsidR="00A752A0" w:rsidRPr="002D4A9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F502A" w:rsidRPr="002D4A97" w:rsidRDefault="00EF502A" w:rsidP="002D4A97">
      <w:pPr>
        <w:rPr>
          <w:sz w:val="24"/>
          <w:szCs w:val="24"/>
        </w:rPr>
      </w:pPr>
    </w:p>
    <w:sectPr w:rsidR="00EF502A" w:rsidRPr="002D4A97" w:rsidSect="00A752A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3576E"/>
    <w:multiLevelType w:val="multilevel"/>
    <w:tmpl w:val="BAF0F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1F64C2"/>
    <w:multiLevelType w:val="multilevel"/>
    <w:tmpl w:val="58C4A8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2A0"/>
    <w:rsid w:val="00067BE4"/>
    <w:rsid w:val="002D4A97"/>
    <w:rsid w:val="00312561"/>
    <w:rsid w:val="005453CC"/>
    <w:rsid w:val="00566D79"/>
    <w:rsid w:val="007D56BA"/>
    <w:rsid w:val="007F34C4"/>
    <w:rsid w:val="00884FBE"/>
    <w:rsid w:val="00A752A0"/>
    <w:rsid w:val="00B1012C"/>
    <w:rsid w:val="00B15BEB"/>
    <w:rsid w:val="00D136B5"/>
    <w:rsid w:val="00E01BF8"/>
    <w:rsid w:val="00E33283"/>
    <w:rsid w:val="00E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AEBAA-489E-4567-B4CD-F1723C05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52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5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38</Pages>
  <Words>10374</Words>
  <Characters>59137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12</cp:revision>
  <cp:lastPrinted>2023-09-11T19:55:00Z</cp:lastPrinted>
  <dcterms:created xsi:type="dcterms:W3CDTF">2023-09-08T02:49:00Z</dcterms:created>
  <dcterms:modified xsi:type="dcterms:W3CDTF">2023-10-10T09:52:00Z</dcterms:modified>
</cp:coreProperties>
</file>